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5F" w:rsidRPr="004A15F3" w:rsidRDefault="004F3B8C" w:rsidP="00537E77">
      <w:pPr>
        <w:spacing w:after="0" w:line="276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4A15F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Публичный доклад о деятельности педагогического коллектива </w:t>
      </w:r>
    </w:p>
    <w:p w:rsidR="00537E77" w:rsidRPr="004A15F3" w:rsidRDefault="004F3B8C" w:rsidP="00537E77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A15F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ГБОУ гимназии №406 Пушкинского района Санкт-Петербурга </w:t>
      </w:r>
    </w:p>
    <w:p w:rsidR="00F83E5F" w:rsidRPr="004A15F3" w:rsidRDefault="004F3B8C" w:rsidP="00537E77">
      <w:pPr>
        <w:spacing w:after="0" w:line="276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4A15F3">
        <w:rPr>
          <w:rFonts w:ascii="Times New Roman" w:hAnsi="Times New Roman" w:cs="Times New Roman"/>
          <w:b/>
          <w:color w:val="C00000"/>
          <w:sz w:val="28"/>
          <w:szCs w:val="28"/>
        </w:rPr>
        <w:t>по итогам 2015-2016 учебного года</w:t>
      </w:r>
    </w:p>
    <w:p w:rsidR="00537E77" w:rsidRPr="004A15F3" w:rsidRDefault="004F3B8C" w:rsidP="00537E77">
      <w:pPr>
        <w:spacing w:after="0" w:line="276" w:lineRule="auto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4A15F3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Принят педагогическим советом ГБОУ гимназии №406 </w:t>
      </w:r>
    </w:p>
    <w:p w:rsidR="004A15F3" w:rsidRPr="004A15F3" w:rsidRDefault="00537E77" w:rsidP="004A15F3">
      <w:pPr>
        <w:spacing w:after="0" w:line="276" w:lineRule="auto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4A15F3">
        <w:rPr>
          <w:rFonts w:ascii="Times New Roman" w:hAnsi="Times New Roman" w:cs="Times New Roman"/>
          <w:i/>
          <w:color w:val="C00000"/>
          <w:sz w:val="28"/>
          <w:szCs w:val="28"/>
        </w:rPr>
        <w:t>от 29</w:t>
      </w:r>
      <w:r w:rsidR="004F3B8C" w:rsidRPr="004A15F3">
        <w:rPr>
          <w:rFonts w:ascii="Times New Roman" w:hAnsi="Times New Roman" w:cs="Times New Roman"/>
          <w:i/>
          <w:color w:val="C00000"/>
          <w:sz w:val="28"/>
          <w:szCs w:val="28"/>
        </w:rPr>
        <w:t>.08.2016 года, протокол №1</w:t>
      </w:r>
    </w:p>
    <w:p w:rsidR="00F83E5F" w:rsidRDefault="004F3B8C" w:rsidP="00537E77">
      <w:pPr>
        <w:spacing w:after="0"/>
        <w:ind w:firstLine="708"/>
        <w:jc w:val="both"/>
      </w:pPr>
      <w:r>
        <w:rPr>
          <w:rFonts w:ascii="Times New Roman" w:hAnsi="Times New Roman" w:cs="Times New Roman"/>
          <w:position w:val="1"/>
          <w:sz w:val="24"/>
        </w:rPr>
        <w:t>К</w:t>
      </w:r>
      <w:r>
        <w:rPr>
          <w:rFonts w:ascii="Times New Roman" w:hAnsi="Times New Roman" w:cs="Times New Roman"/>
          <w:position w:val="1"/>
          <w:sz w:val="28"/>
        </w:rPr>
        <w:t>ачество образования –</w:t>
      </w:r>
      <w:r w:rsidR="00FC2A05">
        <w:rPr>
          <w:rFonts w:ascii="Times New Roman" w:hAnsi="Times New Roman" w:cs="Times New Roman"/>
          <w:position w:val="1"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position w:val="1"/>
          <w:sz w:val="28"/>
        </w:rPr>
        <w:t>ключевая цель и главный ориентир в деятельности педагогического коллектива в 2015-2016 учебном году. Для реализации ключевой цели решались следующие задачи:</w:t>
      </w:r>
    </w:p>
    <w:p w:rsidR="00F83E5F" w:rsidRPr="00537E77" w:rsidRDefault="004F3B8C" w:rsidP="00537E77">
      <w:pPr>
        <w:spacing w:after="0"/>
        <w:ind w:firstLine="708"/>
        <w:jc w:val="both"/>
      </w:pPr>
      <w:r>
        <w:rPr>
          <w:rFonts w:ascii="Times" w:hAnsi="Times" w:cs="Times"/>
          <w:position w:val="1"/>
          <w:sz w:val="28"/>
        </w:rPr>
        <w:t xml:space="preserve">Первая задача - </w:t>
      </w:r>
      <w:r w:rsidRPr="00537E77">
        <w:rPr>
          <w:rFonts w:ascii="Times" w:hAnsi="Times" w:cs="Times"/>
          <w:position w:val="1"/>
          <w:sz w:val="28"/>
        </w:rPr>
        <w:t>с</w:t>
      </w:r>
      <w:r w:rsidRPr="00537E77">
        <w:rPr>
          <w:rFonts w:ascii="Times New Roman" w:hAnsi="Times New Roman" w:cs="Times New Roman"/>
          <w:position w:val="1"/>
          <w:sz w:val="28"/>
        </w:rPr>
        <w:t>оздание благоприятных условий для развития профессиональной компетентности педагогических работников в условиях реализации ФГОС ООО.</w:t>
      </w:r>
      <w:r w:rsidRPr="00537E77">
        <w:rPr>
          <w:rFonts w:ascii="Times" w:hAnsi="Times" w:cs="Times"/>
          <w:position w:val="1"/>
          <w:sz w:val="28"/>
        </w:rPr>
        <w:t xml:space="preserve"> </w:t>
      </w:r>
    </w:p>
    <w:p w:rsidR="00F83E5F" w:rsidRDefault="004F3B8C" w:rsidP="00537E77">
      <w:pPr>
        <w:spacing w:after="0"/>
        <w:ind w:firstLine="708"/>
        <w:jc w:val="both"/>
      </w:pPr>
      <w:r>
        <w:rPr>
          <w:rFonts w:ascii="Times" w:hAnsi="Times" w:cs="Times"/>
          <w:sz w:val="28"/>
        </w:rPr>
        <w:t xml:space="preserve">Профессиональная компетентность педагога - один из факторов, оказывающих существенное влияние на сохранение и развитие потенциала образовательного пространства, на адаптацию образовательного учреждения к динамически изменяющимся условиям, на инновационную деятельность, наконец, на обеспечение нормального функционирования процесса образования. От профессиональной компетентности принципиально зависит, насколько и как именно будут раскрыты возможности и способности ученика, каковы перспективы взаимодействия и конкретные формы сотрудничества ученика и учителя. Одним из условий развития профессиональной компетентности является система непрерывного педагогического образования педагогов, в основе которой лежит их индивидуальное самообразование. </w:t>
      </w:r>
      <w:r w:rsidRPr="00CE6B9D">
        <w:rPr>
          <w:rFonts w:ascii="Times" w:hAnsi="Times" w:cs="Times"/>
          <w:sz w:val="28"/>
        </w:rPr>
        <w:t>Прошли обучение по программам ПК –   17 педагогов, из них 7-высшая категория, 10- первая категория.</w:t>
      </w:r>
    </w:p>
    <w:p w:rsidR="00F83E5F" w:rsidRDefault="004F3B8C" w:rsidP="00537E77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</w:rPr>
        <w:t>Педагоги активно повышают свою квалификацию на семинарах, конференциях, круглых столах. В прошлом году рамках ОЭП по ведению ФГОС ООО под руководством Бычковой И.Ю., Киселевой С.А. было организовано несколько мероприятий:</w:t>
      </w:r>
    </w:p>
    <w:p w:rsidR="00F83E5F" w:rsidRDefault="004F3B8C" w:rsidP="00537E77">
      <w:pPr>
        <w:spacing w:after="0"/>
        <w:jc w:val="both"/>
      </w:pPr>
      <w:r>
        <w:rPr>
          <w:rFonts w:ascii="Times New Roman" w:hAnsi="Times New Roman" w:cs="Times New Roman"/>
          <w:sz w:val="28"/>
        </w:rPr>
        <w:t xml:space="preserve">- городской семинар по теме «Механизмы достижения </w:t>
      </w:r>
      <w:proofErr w:type="spellStart"/>
      <w:r>
        <w:rPr>
          <w:rFonts w:ascii="Times New Roman" w:hAnsi="Times New Roman" w:cs="Times New Roman"/>
          <w:sz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</w:rPr>
        <w:t xml:space="preserve"> результатов обучающихся в области общественно-научных дисциплин в условиях введения ФГОС ООО» (октябрь 2015 г.). На семинаре представителями АППО, ЛГУ, РГПУ им А</w:t>
      </w:r>
      <w:proofErr w:type="gramStart"/>
      <w:r>
        <w:rPr>
          <w:rFonts w:ascii="Times New Roman" w:hAnsi="Times New Roman" w:cs="Times New Roman"/>
          <w:sz w:val="28"/>
        </w:rPr>
        <w:t>,И</w:t>
      </w:r>
      <w:proofErr w:type="gramEnd"/>
      <w:r>
        <w:rPr>
          <w:rFonts w:ascii="Times New Roman" w:hAnsi="Times New Roman" w:cs="Times New Roman"/>
          <w:sz w:val="28"/>
        </w:rPr>
        <w:t xml:space="preserve">. Герцена, ЛОИРО были высказаны различные точки зрения на реализацию ФГОС ООО,  проведены открытые уроки  учителями Ивановой М.В., Михайловой Я.А., </w:t>
      </w:r>
      <w:proofErr w:type="spellStart"/>
      <w:r>
        <w:rPr>
          <w:rFonts w:ascii="Times New Roman" w:hAnsi="Times New Roman" w:cs="Times New Roman"/>
          <w:sz w:val="28"/>
        </w:rPr>
        <w:t>Шишигиной</w:t>
      </w:r>
      <w:proofErr w:type="spellEnd"/>
      <w:r>
        <w:rPr>
          <w:rFonts w:ascii="Times New Roman" w:hAnsi="Times New Roman" w:cs="Times New Roman"/>
          <w:sz w:val="28"/>
        </w:rPr>
        <w:t xml:space="preserve"> О.В. </w:t>
      </w:r>
      <w:proofErr w:type="spellStart"/>
      <w:r>
        <w:rPr>
          <w:rFonts w:ascii="Times New Roman" w:hAnsi="Times New Roman" w:cs="Times New Roman"/>
          <w:sz w:val="28"/>
        </w:rPr>
        <w:t>Силивановой</w:t>
      </w:r>
      <w:proofErr w:type="spellEnd"/>
      <w:r>
        <w:rPr>
          <w:rFonts w:ascii="Times New Roman" w:hAnsi="Times New Roman" w:cs="Times New Roman"/>
          <w:sz w:val="28"/>
        </w:rPr>
        <w:t xml:space="preserve"> Е.С., получившие высокую оценку гостей;</w:t>
      </w:r>
    </w:p>
    <w:p w:rsidR="00F83E5F" w:rsidRDefault="004F3B8C" w:rsidP="00537E77">
      <w:pPr>
        <w:spacing w:after="0"/>
        <w:jc w:val="both"/>
      </w:pPr>
      <w:r>
        <w:rPr>
          <w:rFonts w:ascii="Times New Roman" w:hAnsi="Times New Roman" w:cs="Times New Roman"/>
          <w:sz w:val="28"/>
        </w:rPr>
        <w:t xml:space="preserve">- два районных семинара по темам: «Современный урок в условиях введения ФГОС ООО» (октябрь 2015 г.) и «Работа по реализации ФГОС ООО: образовательные ресурсы » (январь 2016г.), на которых учителями Волковой Т.М., Ивановой М.В., Макаренковой Н.С., Михайловой Я.А., Нырковой Д.С., </w:t>
      </w:r>
      <w:proofErr w:type="spellStart"/>
      <w:r>
        <w:rPr>
          <w:rFonts w:ascii="Times New Roman" w:hAnsi="Times New Roman" w:cs="Times New Roman"/>
          <w:sz w:val="28"/>
        </w:rPr>
        <w:t>Шишигиной</w:t>
      </w:r>
      <w:proofErr w:type="spellEnd"/>
      <w:r>
        <w:rPr>
          <w:rFonts w:ascii="Times New Roman" w:hAnsi="Times New Roman" w:cs="Times New Roman"/>
          <w:sz w:val="28"/>
        </w:rPr>
        <w:t xml:space="preserve"> О.В. были проведены мастер-классы.</w:t>
      </w:r>
    </w:p>
    <w:p w:rsidR="00F83E5F" w:rsidRDefault="004F3B8C" w:rsidP="00537E77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</w:rPr>
        <w:t>Подтверждением благоприятных условий для развития профессионализма является активное участие педагогов в городских мероприятиях, семинарах.</w:t>
      </w:r>
    </w:p>
    <w:p w:rsidR="00F83E5F" w:rsidRDefault="004F3B8C" w:rsidP="00537E77">
      <w:pPr>
        <w:spacing w:after="0"/>
        <w:jc w:val="both"/>
      </w:pPr>
      <w:r>
        <w:rPr>
          <w:rFonts w:ascii="Times New Roman" w:hAnsi="Times New Roman" w:cs="Times New Roman"/>
          <w:sz w:val="28"/>
        </w:rPr>
        <w:lastRenderedPageBreak/>
        <w:t xml:space="preserve">- представлен опыт гимназии по реализации ФГОС ООО на IV межрегиональной НПК, Всероссийской педагогической конференции портал «Завуч. Инфо», XII НПК педагогов России и ближнего зарубежья в рамках Ассоциации гимназий СПб.   А также на Всероссийском ежегодном обучающем проблемном семинаре представили опыт работы Волкова Т.М., Иванова М.В., Седова И.И., </w:t>
      </w:r>
      <w:proofErr w:type="spellStart"/>
      <w:r>
        <w:rPr>
          <w:rFonts w:ascii="Times New Roman" w:hAnsi="Times New Roman" w:cs="Times New Roman"/>
          <w:sz w:val="28"/>
        </w:rPr>
        <w:t>Шишигина</w:t>
      </w:r>
      <w:proofErr w:type="spellEnd"/>
      <w:r>
        <w:rPr>
          <w:rFonts w:ascii="Times New Roman" w:hAnsi="Times New Roman" w:cs="Times New Roman"/>
          <w:sz w:val="28"/>
        </w:rPr>
        <w:t xml:space="preserve"> О.В.  </w:t>
      </w:r>
    </w:p>
    <w:p w:rsidR="00F83E5F" w:rsidRDefault="004F3B8C" w:rsidP="00537E77">
      <w:pPr>
        <w:spacing w:after="0"/>
        <w:ind w:firstLine="708"/>
      </w:pPr>
      <w:r>
        <w:rPr>
          <w:rFonts w:ascii="Times" w:hAnsi="Times" w:cs="Times"/>
          <w:sz w:val="28"/>
        </w:rPr>
        <w:t xml:space="preserve">Педагогам гимназии присуща: личностно-гуманистическая ориентация; способность к системному видению педагогической реальности и системному действию в профессионально-педагогической ситуации; владение современными педагогическими технологиями. </w:t>
      </w:r>
    </w:p>
    <w:p w:rsidR="00F83E5F" w:rsidRDefault="004F3B8C" w:rsidP="00537E77">
      <w:pPr>
        <w:spacing w:after="0"/>
      </w:pPr>
      <w:r>
        <w:rPr>
          <w:rFonts w:ascii="Times" w:hAnsi="Times" w:cs="Times"/>
          <w:sz w:val="28"/>
        </w:rPr>
        <w:t xml:space="preserve">Подтверждением благоприятных условий для развития профессионализма является участие педагогов в конкурсах педагогических достижений. Лауреатом конкурса педагогических достижений Санкт-Петербурга в номинации «Организатор воспитательной работы» стала </w:t>
      </w:r>
      <w:proofErr w:type="spellStart"/>
      <w:r>
        <w:rPr>
          <w:rFonts w:ascii="Times" w:hAnsi="Times" w:cs="Times"/>
          <w:sz w:val="28"/>
        </w:rPr>
        <w:t>Сибакина</w:t>
      </w:r>
      <w:proofErr w:type="spellEnd"/>
      <w:r>
        <w:rPr>
          <w:rFonts w:ascii="Times" w:hAnsi="Times" w:cs="Times"/>
          <w:sz w:val="28"/>
        </w:rPr>
        <w:t xml:space="preserve"> С.В. В этой номинации участвовали заместители директора по воспитательной работе. </w:t>
      </w:r>
    </w:p>
    <w:p w:rsidR="00F83E5F" w:rsidRDefault="004F3B8C" w:rsidP="00537E77">
      <w:pPr>
        <w:spacing w:after="0"/>
        <w:ind w:firstLine="708"/>
      </w:pPr>
      <w:r>
        <w:rPr>
          <w:rFonts w:ascii="Times" w:hAnsi="Times" w:cs="Times"/>
          <w:sz w:val="28"/>
        </w:rPr>
        <w:t xml:space="preserve">Хочется отметить активное участие педагогов во Всероссийском конкурсе профессионального мастерства «Мой  лучший урок по ФГОС»: </w:t>
      </w:r>
      <w:proofErr w:type="spellStart"/>
      <w:r>
        <w:rPr>
          <w:rFonts w:ascii="Times" w:hAnsi="Times" w:cs="Times"/>
          <w:sz w:val="28"/>
        </w:rPr>
        <w:t>Хюппенен</w:t>
      </w:r>
      <w:proofErr w:type="spellEnd"/>
      <w:r>
        <w:rPr>
          <w:rFonts w:ascii="Times" w:hAnsi="Times" w:cs="Times"/>
          <w:sz w:val="28"/>
        </w:rPr>
        <w:t xml:space="preserve"> О.А., Полину А.В., Волкову Т.М.</w:t>
      </w:r>
      <w:r w:rsidR="00537E77">
        <w:t xml:space="preserve"> </w:t>
      </w:r>
      <w:r>
        <w:rPr>
          <w:rFonts w:ascii="Times" w:hAnsi="Times" w:cs="Times"/>
          <w:sz w:val="28"/>
        </w:rPr>
        <w:t xml:space="preserve">В конкурсе «Новое качество урока. Работаем по новым стандартам», номинация «Видеозапись урока», диплом III степени завоевала </w:t>
      </w:r>
      <w:proofErr w:type="spellStart"/>
      <w:r>
        <w:rPr>
          <w:rFonts w:ascii="Times" w:hAnsi="Times" w:cs="Times"/>
          <w:sz w:val="28"/>
        </w:rPr>
        <w:t>Силиванова</w:t>
      </w:r>
      <w:proofErr w:type="spellEnd"/>
      <w:r>
        <w:rPr>
          <w:rFonts w:ascii="Times" w:hAnsi="Times" w:cs="Times"/>
          <w:sz w:val="28"/>
        </w:rPr>
        <w:t xml:space="preserve"> Е.С.</w:t>
      </w:r>
    </w:p>
    <w:p w:rsidR="00F83E5F" w:rsidRDefault="004F3B8C" w:rsidP="00537E77">
      <w:pPr>
        <w:spacing w:after="0"/>
        <w:ind w:firstLine="708"/>
      </w:pPr>
      <w:r>
        <w:rPr>
          <w:rFonts w:ascii="Times" w:hAnsi="Times" w:cs="Times"/>
          <w:sz w:val="28"/>
        </w:rPr>
        <w:t xml:space="preserve">Молодые коллеги Морозова Е.В., </w:t>
      </w:r>
      <w:proofErr w:type="spellStart"/>
      <w:r>
        <w:rPr>
          <w:rFonts w:ascii="Times" w:hAnsi="Times" w:cs="Times"/>
          <w:sz w:val="28"/>
        </w:rPr>
        <w:t>Сибакина</w:t>
      </w:r>
      <w:proofErr w:type="spellEnd"/>
      <w:r>
        <w:rPr>
          <w:rFonts w:ascii="Times" w:hAnsi="Times" w:cs="Times"/>
          <w:sz w:val="28"/>
        </w:rPr>
        <w:t xml:space="preserve"> О.А. стали призерами конкурса Санкт-Петербургской избирательной комиссии на лучшую работу по вопросам избирательного права и избирательного процесса. </w:t>
      </w:r>
    </w:p>
    <w:p w:rsidR="00F83E5F" w:rsidRDefault="004F3B8C" w:rsidP="00537E77">
      <w:pPr>
        <w:spacing w:after="0"/>
        <w:ind w:firstLine="284"/>
      </w:pPr>
      <w:r>
        <w:rPr>
          <w:rFonts w:ascii="Times" w:hAnsi="Times" w:cs="Times"/>
          <w:sz w:val="28"/>
        </w:rPr>
        <w:t>Вторая задача - непосредственно связано с повышением качества образования</w:t>
      </w:r>
      <w:r w:rsidRPr="00537E77">
        <w:rPr>
          <w:rFonts w:ascii="Times" w:hAnsi="Times" w:cs="Times"/>
          <w:sz w:val="28"/>
        </w:rPr>
        <w:t>: а</w:t>
      </w:r>
      <w:proofErr w:type="spellStart"/>
      <w:r w:rsidRPr="00537E77">
        <w:rPr>
          <w:rFonts w:ascii="Times" w:hAnsi="Times" w:cs="Times"/>
          <w:position w:val="1"/>
          <w:sz w:val="28"/>
        </w:rPr>
        <w:t>ктивизация</w:t>
      </w:r>
      <w:proofErr w:type="spellEnd"/>
      <w:r w:rsidRPr="00537E77">
        <w:rPr>
          <w:rFonts w:ascii="Times" w:hAnsi="Times" w:cs="Times"/>
          <w:position w:val="1"/>
          <w:sz w:val="28"/>
        </w:rPr>
        <w:t xml:space="preserve"> деятельности предметных МО по обеспечению высокого качества </w:t>
      </w:r>
      <w:r w:rsidRPr="00537E77">
        <w:rPr>
          <w:rFonts w:ascii="Times" w:hAnsi="Times" w:cs="Times"/>
          <w:sz w:val="28"/>
        </w:rPr>
        <w:t>образования с использованием современных подходов к обучению и воспитанию и у</w:t>
      </w:r>
      <w:proofErr w:type="spellStart"/>
      <w:r w:rsidRPr="00537E77">
        <w:rPr>
          <w:rFonts w:ascii="Times" w:hAnsi="Times" w:cs="Times"/>
          <w:position w:val="1"/>
          <w:sz w:val="28"/>
        </w:rPr>
        <w:t>силение</w:t>
      </w:r>
      <w:proofErr w:type="spellEnd"/>
      <w:r w:rsidRPr="00537E77">
        <w:rPr>
          <w:rFonts w:ascii="Times" w:hAnsi="Times" w:cs="Times"/>
          <w:position w:val="1"/>
          <w:sz w:val="28"/>
        </w:rPr>
        <w:t xml:space="preserve"> взаимодействие классных руководителей и учителей-предметников по индивидуальному сопровождению обучающихся с целью повышения качества образования.</w:t>
      </w:r>
    </w:p>
    <w:p w:rsidR="004A15F3" w:rsidRDefault="004A15F3" w:rsidP="00537E77">
      <w:pPr>
        <w:spacing w:after="0"/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83E5F" w:rsidRPr="004A15F3" w:rsidRDefault="004F3B8C" w:rsidP="00537E77">
      <w:pPr>
        <w:spacing w:after="0"/>
        <w:ind w:left="284"/>
        <w:jc w:val="center"/>
        <w:rPr>
          <w:color w:val="C00000"/>
          <w:sz w:val="28"/>
          <w:szCs w:val="28"/>
        </w:rPr>
      </w:pPr>
      <w:r w:rsidRPr="004A15F3">
        <w:rPr>
          <w:rFonts w:ascii="Times New Roman" w:hAnsi="Times New Roman" w:cs="Times New Roman"/>
          <w:b/>
          <w:color w:val="C00000"/>
          <w:sz w:val="28"/>
          <w:szCs w:val="28"/>
        </w:rPr>
        <w:t>Образовательный процесс</w:t>
      </w:r>
    </w:p>
    <w:p w:rsidR="00F83E5F" w:rsidRDefault="004F3B8C" w:rsidP="00537E77">
      <w:pPr>
        <w:spacing w:after="0"/>
        <w:ind w:left="505"/>
      </w:pPr>
      <w:r>
        <w:rPr>
          <w:rFonts w:ascii="Times" w:hAnsi="Times" w:cs="Times"/>
          <w:sz w:val="28"/>
        </w:rPr>
        <w:t>В прошлом году в гимназии обучалось 1013 обучающихся.  Образовательный процесс органи</w:t>
      </w:r>
      <w:r w:rsidR="00537E77">
        <w:rPr>
          <w:rFonts w:ascii="Times" w:hAnsi="Times" w:cs="Times"/>
          <w:sz w:val="28"/>
        </w:rPr>
        <w:t>зован в соответствии с уровнями образования</w:t>
      </w:r>
      <w:r>
        <w:rPr>
          <w:rFonts w:ascii="Times" w:hAnsi="Times" w:cs="Times"/>
          <w:sz w:val="28"/>
        </w:rPr>
        <w:t>:</w:t>
      </w:r>
    </w:p>
    <w:p w:rsidR="00F83E5F" w:rsidRDefault="004F3B8C" w:rsidP="00537E77">
      <w:pPr>
        <w:spacing w:after="0"/>
      </w:pPr>
      <w:r>
        <w:rPr>
          <w:rFonts w:ascii="Times" w:hAnsi="Times" w:cs="Times"/>
          <w:sz w:val="28"/>
        </w:rPr>
        <w:t>первый уровень – начальное общее образование (нормативный срок освоения – 4 года) – 1-4 классы;</w:t>
      </w:r>
    </w:p>
    <w:p w:rsidR="00F83E5F" w:rsidRDefault="004F3B8C" w:rsidP="00537E77">
      <w:pPr>
        <w:spacing w:after="0"/>
      </w:pPr>
      <w:r>
        <w:rPr>
          <w:rFonts w:ascii="Times" w:hAnsi="Times" w:cs="Times"/>
          <w:sz w:val="28"/>
        </w:rPr>
        <w:t>второй уровень – основное общее образование (нормативный срок освоения – 5 лет) – 5-9 классы;</w:t>
      </w:r>
    </w:p>
    <w:p w:rsidR="00F83E5F" w:rsidRDefault="004F3B8C" w:rsidP="00537E77">
      <w:pPr>
        <w:spacing w:after="0"/>
      </w:pPr>
      <w:r>
        <w:rPr>
          <w:rFonts w:ascii="Times" w:hAnsi="Times" w:cs="Times"/>
          <w:sz w:val="28"/>
        </w:rPr>
        <w:t>третий уровень – среднее общее образование (нормативный срок освоения – 2 года) – 10-11 классы.</w:t>
      </w:r>
    </w:p>
    <w:p w:rsidR="004A15F3" w:rsidRDefault="004A15F3" w:rsidP="00537E77">
      <w:pPr>
        <w:spacing w:after="0"/>
        <w:ind w:firstLine="708"/>
        <w:jc w:val="both"/>
        <w:rPr>
          <w:rFonts w:ascii="Times" w:hAnsi="Times" w:cs="Times"/>
          <w:sz w:val="28"/>
        </w:rPr>
      </w:pPr>
    </w:p>
    <w:p w:rsidR="00F83E5F" w:rsidRDefault="004F3B8C" w:rsidP="00537E77">
      <w:pPr>
        <w:spacing w:after="0"/>
        <w:ind w:firstLine="708"/>
        <w:jc w:val="both"/>
      </w:pPr>
      <w:r>
        <w:rPr>
          <w:rFonts w:ascii="Times" w:hAnsi="Times" w:cs="Times"/>
          <w:sz w:val="28"/>
        </w:rPr>
        <w:lastRenderedPageBreak/>
        <w:t xml:space="preserve">Образовательная программа начального общего образования с нормативным сроком освоения 4 года, обеспечивала условия освоения учебного плана, который включает в себя широкий набор учебных программ в школьном компоненте содержания образования, что обеспечивает выявление и удовлетворение индивидуальных потребностей и способностей детей. Начальное общее образование является базой для овладения образовательной программой основного общего образования. </w:t>
      </w:r>
    </w:p>
    <w:p w:rsidR="00F83E5F" w:rsidRDefault="004F3B8C" w:rsidP="00537E77">
      <w:pPr>
        <w:spacing w:after="0"/>
        <w:jc w:val="both"/>
      </w:pPr>
      <w:r>
        <w:rPr>
          <w:rFonts w:ascii="Times" w:hAnsi="Times" w:cs="Times"/>
          <w:sz w:val="28"/>
        </w:rPr>
        <w:t>Начальная школа использовала учебно-методический комплект «Гармония».</w:t>
      </w:r>
    </w:p>
    <w:p w:rsidR="00537E77" w:rsidRPr="00537E77" w:rsidRDefault="004F3B8C" w:rsidP="00537E77">
      <w:pPr>
        <w:spacing w:after="0"/>
        <w:ind w:firstLine="708"/>
        <w:jc w:val="both"/>
      </w:pPr>
      <w:r>
        <w:rPr>
          <w:rFonts w:ascii="Times" w:hAnsi="Times" w:cs="Times"/>
          <w:sz w:val="28"/>
        </w:rPr>
        <w:t>На этапе основного общего образования (II уровень) с нормативным сроком освоения 5 лет, обеспечивается достижение повышенного уровня образованности по учебным дисциплинам гуманитарного профиля, становление и формирование личности обучающихся, их склонностей, интересов, и способности к социальному самоопределению. Учащимся пятых классов, кроме английского языка, предлагается вы</w:t>
      </w:r>
      <w:r w:rsidR="00537E77">
        <w:rPr>
          <w:rFonts w:ascii="Times" w:hAnsi="Times" w:cs="Times"/>
          <w:sz w:val="28"/>
        </w:rPr>
        <w:t>бор второго иностранного языка -</w:t>
      </w:r>
      <w:r w:rsidR="00537E77" w:rsidRPr="00537E77">
        <w:rPr>
          <w:rFonts w:ascii="Times" w:hAnsi="Times" w:cs="Times"/>
          <w:sz w:val="28"/>
        </w:rPr>
        <w:t xml:space="preserve"> </w:t>
      </w:r>
      <w:r w:rsidR="00537E77">
        <w:rPr>
          <w:rFonts w:ascii="Times" w:hAnsi="Times" w:cs="Times"/>
          <w:sz w:val="28"/>
        </w:rPr>
        <w:t xml:space="preserve">французского или немецкого. </w:t>
      </w:r>
      <w:r w:rsidR="00537E77">
        <w:rPr>
          <w:rFonts w:ascii="Times" w:hAnsi="Times" w:cs="Times"/>
          <w:color w:val="00000A"/>
          <w:sz w:val="28"/>
        </w:rPr>
        <w:t>С учётом требований к учебному плану максимальный объём учебной нагрузки учащихся 1-5 классов был рассчитан на пятидневную учебную неделю. В связи с этим преподавание второго иностранного языка  в 5-х классах велось за счет внеурочной деятельности. Учебный план 6-11-х классов рассчитан на шестидневную учебную неделю и не превышал предельно допустимые нормы.</w:t>
      </w:r>
    </w:p>
    <w:p w:rsidR="00537E77" w:rsidRDefault="004F3B8C" w:rsidP="00537E77">
      <w:pPr>
        <w:spacing w:after="0"/>
        <w:ind w:firstLine="708"/>
        <w:jc w:val="both"/>
      </w:pPr>
      <w:r>
        <w:rPr>
          <w:rFonts w:ascii="Times" w:hAnsi="Times" w:cs="Times"/>
          <w:sz w:val="28"/>
        </w:rPr>
        <w:t>Среднее общее образование (III уровень) с нормативным сроком освоения 2 года, является завершающим этапом общеобразовательной подготовки, обеспечивающим достижение обучающимися методологической компетентности, достаточной для самостоятельного исследовательского подхода к решению широкого спектра задач в предметной области знаний соответствующего направления.</w:t>
      </w:r>
      <w:r w:rsidR="00537E77">
        <w:t xml:space="preserve"> </w:t>
      </w:r>
      <w:r w:rsidR="00537E77">
        <w:rPr>
          <w:rFonts w:ascii="Times" w:hAnsi="Times" w:cs="Times"/>
          <w:sz w:val="28"/>
        </w:rPr>
        <w:t>Специфика гимназического учебного плана предполагает обогащение содержания базисного учебного плана за счёт увеличения учебного времени на гуманитарные области знаний.</w:t>
      </w:r>
    </w:p>
    <w:p w:rsidR="00F83E5F" w:rsidRDefault="00537E77" w:rsidP="00537E77">
      <w:pPr>
        <w:spacing w:after="0"/>
        <w:ind w:firstLine="708"/>
      </w:pPr>
      <w:r>
        <w:rPr>
          <w:rFonts w:ascii="Times" w:hAnsi="Times" w:cs="Times"/>
          <w:sz w:val="28"/>
        </w:rPr>
        <w:t>ГБОУ г</w:t>
      </w:r>
      <w:r w:rsidR="004F3B8C">
        <w:rPr>
          <w:rFonts w:ascii="Times" w:hAnsi="Times" w:cs="Times"/>
          <w:sz w:val="28"/>
        </w:rPr>
        <w:t xml:space="preserve">имназия </w:t>
      </w:r>
      <w:r>
        <w:rPr>
          <w:rFonts w:ascii="Times" w:hAnsi="Times" w:cs="Times"/>
          <w:sz w:val="28"/>
        </w:rPr>
        <w:t xml:space="preserve">№406 </w:t>
      </w:r>
      <w:r w:rsidR="004F3B8C">
        <w:rPr>
          <w:rFonts w:ascii="Times" w:hAnsi="Times" w:cs="Times"/>
          <w:sz w:val="28"/>
        </w:rPr>
        <w:t>осуществляла дополнительное образование детей по основным образовательным областям через систему работы отделения дополнительного образования.</w:t>
      </w:r>
      <w:r>
        <w:t xml:space="preserve"> </w:t>
      </w:r>
      <w:r w:rsidR="004F3B8C">
        <w:rPr>
          <w:rFonts w:ascii="Times" w:hAnsi="Times" w:cs="Times"/>
          <w:sz w:val="28"/>
        </w:rPr>
        <w:t>В рамках реализуемых образовательных программ взаимосвязь основного и дополнительного образования идет по следующим направлениям:</w:t>
      </w:r>
    </w:p>
    <w:p w:rsidR="00537E77" w:rsidRPr="00537E77" w:rsidRDefault="004F3B8C" w:rsidP="00537E77">
      <w:pPr>
        <w:pStyle w:val="a3"/>
        <w:numPr>
          <w:ilvl w:val="0"/>
          <w:numId w:val="1"/>
        </w:numPr>
        <w:spacing w:after="0"/>
      </w:pPr>
      <w:r w:rsidRPr="00537E77">
        <w:rPr>
          <w:rFonts w:ascii="Times" w:hAnsi="Times" w:cs="Times"/>
          <w:sz w:val="28"/>
        </w:rPr>
        <w:t>углублённое изучение отдельных предметов;</w:t>
      </w:r>
    </w:p>
    <w:p w:rsidR="00F83E5F" w:rsidRDefault="004F3B8C" w:rsidP="00537E77">
      <w:pPr>
        <w:pStyle w:val="a3"/>
        <w:numPr>
          <w:ilvl w:val="0"/>
          <w:numId w:val="1"/>
        </w:numPr>
        <w:spacing w:after="0"/>
      </w:pPr>
      <w:r w:rsidRPr="00537E77">
        <w:rPr>
          <w:rFonts w:ascii="Times" w:hAnsi="Times" w:cs="Times"/>
          <w:sz w:val="28"/>
        </w:rPr>
        <w:t>интенсивное обучение (в частности иностранному языку);</w:t>
      </w:r>
    </w:p>
    <w:p w:rsidR="00F83E5F" w:rsidRPr="00537E77" w:rsidRDefault="004F3B8C" w:rsidP="00537E77">
      <w:pPr>
        <w:pStyle w:val="a3"/>
        <w:numPr>
          <w:ilvl w:val="0"/>
          <w:numId w:val="1"/>
        </w:numPr>
        <w:spacing w:after="0"/>
      </w:pPr>
      <w:r w:rsidRPr="00537E77">
        <w:rPr>
          <w:rFonts w:ascii="Times" w:hAnsi="Times" w:cs="Times"/>
          <w:sz w:val="28"/>
        </w:rPr>
        <w:t>занятия в отделении дополнительного образования детей (ОДОД);</w:t>
      </w:r>
    </w:p>
    <w:p w:rsidR="00F83E5F" w:rsidRPr="00537E77" w:rsidRDefault="004F3B8C" w:rsidP="00537E77">
      <w:pPr>
        <w:pStyle w:val="a3"/>
        <w:numPr>
          <w:ilvl w:val="0"/>
          <w:numId w:val="1"/>
        </w:numPr>
        <w:spacing w:after="0"/>
      </w:pPr>
      <w:r w:rsidRPr="00537E77">
        <w:rPr>
          <w:rFonts w:ascii="Times" w:hAnsi="Times" w:cs="Times"/>
          <w:sz w:val="28"/>
        </w:rPr>
        <w:t>участие гимназистов в работе ученического научно-исследовательского общества (УНИО);</w:t>
      </w:r>
    </w:p>
    <w:p w:rsidR="00F83E5F" w:rsidRPr="00537E77" w:rsidRDefault="004F3B8C" w:rsidP="00537E77">
      <w:pPr>
        <w:pStyle w:val="a3"/>
        <w:numPr>
          <w:ilvl w:val="0"/>
          <w:numId w:val="1"/>
        </w:numPr>
        <w:spacing w:after="0"/>
      </w:pPr>
      <w:r w:rsidRPr="00537E77">
        <w:rPr>
          <w:rFonts w:ascii="Times" w:hAnsi="Times" w:cs="Times"/>
          <w:sz w:val="28"/>
        </w:rPr>
        <w:t>индивидуальные коррекционно-развивающие занятия по различным предметам;</w:t>
      </w:r>
    </w:p>
    <w:p w:rsidR="00F83E5F" w:rsidRDefault="004F3B8C" w:rsidP="00537E77">
      <w:pPr>
        <w:pStyle w:val="a3"/>
        <w:numPr>
          <w:ilvl w:val="0"/>
          <w:numId w:val="1"/>
        </w:numPr>
        <w:spacing w:after="0"/>
      </w:pPr>
      <w:r w:rsidRPr="00537E77">
        <w:rPr>
          <w:rFonts w:ascii="Times" w:hAnsi="Times" w:cs="Times"/>
          <w:sz w:val="28"/>
        </w:rPr>
        <w:t>оказание платных услуг</w:t>
      </w:r>
      <w:r w:rsidR="00537E77">
        <w:rPr>
          <w:rFonts w:ascii="Times" w:hAnsi="Times" w:cs="Times"/>
          <w:sz w:val="28"/>
        </w:rPr>
        <w:t>.</w:t>
      </w:r>
    </w:p>
    <w:p w:rsidR="00CE6B9D" w:rsidRDefault="00CE6B9D" w:rsidP="00537E77">
      <w:pPr>
        <w:spacing w:after="0"/>
        <w:rPr>
          <w:rFonts w:ascii="Times" w:hAnsi="Times" w:cs="Times"/>
          <w:sz w:val="28"/>
        </w:rPr>
      </w:pPr>
    </w:p>
    <w:p w:rsidR="00CE6B9D" w:rsidRDefault="00CE6B9D" w:rsidP="00537E77">
      <w:pPr>
        <w:spacing w:after="0"/>
        <w:rPr>
          <w:rFonts w:ascii="Times" w:hAnsi="Times" w:cs="Times"/>
          <w:sz w:val="28"/>
        </w:rPr>
      </w:pPr>
    </w:p>
    <w:p w:rsidR="00F83E5F" w:rsidRDefault="004F3B8C" w:rsidP="00537E77">
      <w:pPr>
        <w:spacing w:after="0"/>
      </w:pPr>
      <w:r>
        <w:rPr>
          <w:rFonts w:ascii="Times" w:hAnsi="Times" w:cs="Times"/>
          <w:sz w:val="28"/>
        </w:rPr>
        <w:lastRenderedPageBreak/>
        <w:t>Указанные направления позволяют:</w:t>
      </w:r>
    </w:p>
    <w:p w:rsidR="00F83E5F" w:rsidRDefault="00537E77" w:rsidP="00537E77">
      <w:pPr>
        <w:spacing w:after="0"/>
      </w:pPr>
      <w:r>
        <w:rPr>
          <w:rFonts w:ascii="Times" w:hAnsi="Times" w:cs="Times"/>
          <w:sz w:val="28"/>
        </w:rPr>
        <w:t>*</w:t>
      </w:r>
      <w:r w:rsidR="004F3B8C">
        <w:rPr>
          <w:rFonts w:ascii="Times" w:hAnsi="Times" w:cs="Times"/>
          <w:sz w:val="28"/>
        </w:rPr>
        <w:t>выбрать каждому обучающемуся свой индивидуальный образовательный маршрут;</w:t>
      </w:r>
    </w:p>
    <w:p w:rsidR="00F83E5F" w:rsidRDefault="00537E77" w:rsidP="00537E77">
      <w:pPr>
        <w:spacing w:after="0"/>
      </w:pPr>
      <w:r>
        <w:rPr>
          <w:rFonts w:ascii="Times" w:hAnsi="Times" w:cs="Times"/>
          <w:sz w:val="28"/>
        </w:rPr>
        <w:t>*</w:t>
      </w:r>
      <w:r w:rsidR="004F3B8C">
        <w:rPr>
          <w:rFonts w:ascii="Times" w:hAnsi="Times" w:cs="Times"/>
          <w:sz w:val="28"/>
        </w:rPr>
        <w:t>обеспечить творческую самореализацию всех субъектов образовательного процесса (учеников, учителей, родителей);</w:t>
      </w:r>
    </w:p>
    <w:p w:rsidR="00F83E5F" w:rsidRDefault="00537E77" w:rsidP="00537E77">
      <w:pPr>
        <w:spacing w:after="0"/>
      </w:pPr>
      <w:r>
        <w:rPr>
          <w:rFonts w:ascii="Times" w:hAnsi="Times" w:cs="Times"/>
          <w:sz w:val="28"/>
        </w:rPr>
        <w:t>*</w:t>
      </w:r>
      <w:r w:rsidR="004F3B8C">
        <w:rPr>
          <w:rFonts w:ascii="Times" w:hAnsi="Times" w:cs="Times"/>
          <w:sz w:val="28"/>
        </w:rPr>
        <w:t>приобрести навыки и знания, позволяющие воспринимать современные представления данной науки и самостоятельно решать отдельные проблемы в рамках полученных знаний;</w:t>
      </w:r>
    </w:p>
    <w:p w:rsidR="00F83E5F" w:rsidRDefault="00537E77" w:rsidP="00537E77">
      <w:pPr>
        <w:spacing w:after="0"/>
      </w:pPr>
      <w:r>
        <w:rPr>
          <w:rFonts w:ascii="Times" w:hAnsi="Times" w:cs="Times"/>
          <w:sz w:val="28"/>
        </w:rPr>
        <w:t>*</w:t>
      </w:r>
      <w:r w:rsidR="004F3B8C">
        <w:rPr>
          <w:rFonts w:ascii="Times" w:hAnsi="Times" w:cs="Times"/>
          <w:sz w:val="28"/>
        </w:rPr>
        <w:t>сформировать умение работать с материалом данного предмета в нестандартных ситуациях;</w:t>
      </w:r>
    </w:p>
    <w:p w:rsidR="00FE0728" w:rsidRPr="00FE0728" w:rsidRDefault="00537E77" w:rsidP="00FE0728">
      <w:pPr>
        <w:spacing w:after="0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*</w:t>
      </w:r>
      <w:r w:rsidR="004F3B8C">
        <w:rPr>
          <w:rFonts w:ascii="Times" w:hAnsi="Times" w:cs="Times"/>
          <w:sz w:val="28"/>
        </w:rPr>
        <w:t>максимально помочь профессиональной ориентации обучающихся.</w:t>
      </w:r>
    </w:p>
    <w:p w:rsidR="00FE0728" w:rsidRPr="00FE0728" w:rsidRDefault="00FE0728" w:rsidP="00FE0728">
      <w:pPr>
        <w:pStyle w:val="a5"/>
        <w:spacing w:line="276" w:lineRule="auto"/>
        <w:ind w:firstLine="567"/>
        <w:rPr>
          <w:sz w:val="28"/>
          <w:szCs w:val="28"/>
        </w:rPr>
      </w:pPr>
      <w:r w:rsidRPr="00FE0728">
        <w:rPr>
          <w:sz w:val="28"/>
          <w:szCs w:val="28"/>
        </w:rPr>
        <w:t xml:space="preserve">Учебный план полностью реализовывался в соответствии с  Законом Российской Федерации от 29 декабря 2012 года N 273 «Об образовании», с приказом Министерства образования Российской Федерации от 09.03.2004 № 1312 « 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образования», с федеральным компонентом государственного стандарта общего образования, утвержденного приказом Министерства образования Российской Федерации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№ 1089» и федеральным государственным образовательным стандартом начального общего образования, утверждённым  приказом Министерства образования и науки Российской Федерации от 06.10.2009 № 373 (далее – ФГОС НОО), приказом Министерства образования и науки Российской Федерации от 01.02.2012 № 74 « 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 Российской Федерации от 09.03.2012 № 1312», приказом Министерства образования  и науки Российской Федерации от 31.01.2012 № 69  « 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 1089 государственного образовательного стандарта начального общего образования»,   приказом Министерства образования и науки Российской Федерации от 30.08.2010 № 889, приказом Министерства образования и науки Российской Федерации от 31.10.2003 № 13-51-263/123 «Об оценивании и аттестации учащихся, отнесенных по состоянию здоровья к специальной медицинской группе для занятий физической культурой». </w:t>
      </w:r>
      <w:r w:rsidRPr="00FE0728">
        <w:rPr>
          <w:sz w:val="28"/>
          <w:szCs w:val="28"/>
        </w:rPr>
        <w:lastRenderedPageBreak/>
        <w:t>постановлением Главного государственного санитарного врача Российской Федерации от 29.12.2010 № 189    « 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на 29.06.2011), инструктивно-методическим письмом КО Санкт-Петербурга на 2014-2015 учебный год.</w:t>
      </w:r>
    </w:p>
    <w:p w:rsidR="00FE0728" w:rsidRPr="00FE0728" w:rsidRDefault="00FE0728" w:rsidP="00FE0728">
      <w:pPr>
        <w:pStyle w:val="a5"/>
        <w:spacing w:line="276" w:lineRule="auto"/>
        <w:ind w:firstLine="567"/>
        <w:rPr>
          <w:sz w:val="28"/>
          <w:szCs w:val="28"/>
        </w:rPr>
      </w:pPr>
      <w:r w:rsidRPr="00FE0728">
        <w:rPr>
          <w:sz w:val="28"/>
          <w:szCs w:val="28"/>
        </w:rPr>
        <w:t>Базисный учебный план 2014-2015 учебного года обеспечивал выполнение гигиенических требований к условиям обучения в общеобразовательных учреждениях (СанПиН 2.4.2.2821-10).</w:t>
      </w:r>
    </w:p>
    <w:p w:rsidR="00FE0728" w:rsidRDefault="004F3B8C" w:rsidP="00537E7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современных условиях педагогический коллектив обязан выполнить государственное задание, обеспечив повышенное качество обучения.  Мы наблюдаем, что сегодня возросла потребность общества в качественном образовании граждан, что отражено в государственной политике в области образования, сохранении и укреплении их здоровья, в активном приобщении к культурным ценностям, в благоприятных условиях для развития и </w:t>
      </w:r>
      <w:proofErr w:type="spellStart"/>
      <w:r>
        <w:rPr>
          <w:rFonts w:ascii="Times New Roman" w:hAnsi="Times New Roman" w:cs="Times New Roman"/>
          <w:sz w:val="28"/>
        </w:rPr>
        <w:t>самоактуализации</w:t>
      </w:r>
      <w:proofErr w:type="spellEnd"/>
      <w:r>
        <w:rPr>
          <w:rFonts w:ascii="Times New Roman" w:hAnsi="Times New Roman" w:cs="Times New Roman"/>
          <w:sz w:val="28"/>
        </w:rPr>
        <w:t xml:space="preserve"> личности. </w:t>
      </w:r>
    </w:p>
    <w:p w:rsidR="00F83E5F" w:rsidRDefault="004F3B8C" w:rsidP="00537E77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</w:rPr>
        <w:t>Кроме того, необходимо помнить о существующей конкурентоспособности на рынке образовательных услуг, что достигается высоким качеством образования, личностно ориентированным подходом к обучению и воспитанию, материальной</w:t>
      </w:r>
      <w:r>
        <w:rPr>
          <w:rFonts w:ascii="Times" w:hAnsi="Times" w:cs="Times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психологической комфортностью и благоприятным микроклиматом, взаимоуважением субъектов образовательного процесса. </w:t>
      </w:r>
    </w:p>
    <w:p w:rsidR="00F83E5F" w:rsidRDefault="004F3B8C" w:rsidP="00537E77">
      <w:pPr>
        <w:spacing w:after="0"/>
        <w:ind w:firstLine="708"/>
      </w:pPr>
      <w:r>
        <w:rPr>
          <w:rFonts w:ascii="Times" w:hAnsi="Times" w:cs="Times"/>
          <w:sz w:val="28"/>
        </w:rPr>
        <w:t>В прошлом году возросла потребность учеников и их родителей, заинтересованных в повышенном качестве обучения. Как видно из таблицы, качество обучения составило 66%. Успеваемость составила 99%. Хочу отметить, что существенно снизилось количество учеников с одной «3» (в 2015 году их было 70).  Необходимо снизить этот показатель, так как это резерв для повышения качества обучения.</w:t>
      </w:r>
    </w:p>
    <w:p w:rsidR="00F83E5F" w:rsidRDefault="00F83E5F" w:rsidP="00537E77">
      <w:pPr>
        <w:spacing w:after="0"/>
      </w:pPr>
    </w:p>
    <w:p w:rsidR="00FE0728" w:rsidRDefault="00FE0728" w:rsidP="00537E77">
      <w:pPr>
        <w:spacing w:after="0"/>
      </w:pPr>
    </w:p>
    <w:p w:rsidR="00F83E5F" w:rsidRPr="004A15F3" w:rsidRDefault="004F3B8C" w:rsidP="00537E77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A15F3">
        <w:rPr>
          <w:rFonts w:ascii="Times New Roman" w:hAnsi="Times New Roman" w:cs="Times New Roman"/>
          <w:b/>
          <w:color w:val="C00000"/>
          <w:sz w:val="28"/>
          <w:szCs w:val="28"/>
        </w:rPr>
        <w:t>Участие во всероссийской олимпиаде школьников</w:t>
      </w:r>
    </w:p>
    <w:p w:rsidR="00F83E5F" w:rsidRDefault="004F3B8C" w:rsidP="00537E77">
      <w:pPr>
        <w:spacing w:after="0"/>
        <w:ind w:firstLine="708"/>
      </w:pPr>
      <w:r>
        <w:rPr>
          <w:rFonts w:ascii="Times" w:hAnsi="Times" w:cs="Times"/>
          <w:sz w:val="28"/>
        </w:rPr>
        <w:t xml:space="preserve">Хочу отметить успешное участие наших детей в региональном и заключительном этапе всероссийской олимпиады школьников. На протяжении 10 лет гимназия является лидером олимпиадного движения в Пушкинском районе. Олимпиадное движение </w:t>
      </w:r>
      <w:r w:rsidR="00FE0728">
        <w:rPr>
          <w:rFonts w:ascii="Times" w:hAnsi="Times" w:cs="Times"/>
          <w:sz w:val="28"/>
        </w:rPr>
        <w:t xml:space="preserve">методическим советом </w:t>
      </w:r>
      <w:r>
        <w:rPr>
          <w:rFonts w:ascii="Times" w:hAnsi="Times" w:cs="Times"/>
          <w:sz w:val="28"/>
        </w:rPr>
        <w:t>органи</w:t>
      </w:r>
      <w:r w:rsidR="00FE0728">
        <w:rPr>
          <w:rFonts w:ascii="Times" w:hAnsi="Times" w:cs="Times"/>
          <w:sz w:val="28"/>
        </w:rPr>
        <w:t>зовано профессионально. Победители, призеры 2016 года и их наставники</w:t>
      </w:r>
      <w:r>
        <w:rPr>
          <w:rFonts w:ascii="Times" w:hAnsi="Times" w:cs="Times"/>
          <w:sz w:val="28"/>
        </w:rPr>
        <w:t xml:space="preserve">: </w:t>
      </w:r>
    </w:p>
    <w:p w:rsidR="00F83E5F" w:rsidRDefault="004F3B8C" w:rsidP="007D3C7E">
      <w:pPr>
        <w:pStyle w:val="a3"/>
        <w:numPr>
          <w:ilvl w:val="0"/>
          <w:numId w:val="2"/>
        </w:numPr>
        <w:spacing w:after="0"/>
      </w:pPr>
      <w:r w:rsidRPr="007D3C7E">
        <w:rPr>
          <w:rFonts w:ascii="Times New Roman" w:hAnsi="Times New Roman" w:cs="Times New Roman"/>
          <w:sz w:val="28"/>
        </w:rPr>
        <w:t>Ларионов Олег Алексеевич, ученик 11 «Б»</w:t>
      </w:r>
      <w:r w:rsidR="00537E77">
        <w:t xml:space="preserve"> - </w:t>
      </w:r>
      <w:r w:rsidRPr="007D3C7E">
        <w:rPr>
          <w:rFonts w:ascii="Times New Roman" w:hAnsi="Times New Roman" w:cs="Times New Roman"/>
          <w:sz w:val="28"/>
        </w:rPr>
        <w:t>абсолютный победитель заключительного этапа,</w:t>
      </w:r>
      <w:r w:rsidR="00537E77">
        <w:t xml:space="preserve"> </w:t>
      </w:r>
      <w:r w:rsidRPr="007D3C7E">
        <w:rPr>
          <w:rFonts w:ascii="Times New Roman" w:hAnsi="Times New Roman" w:cs="Times New Roman"/>
          <w:sz w:val="28"/>
        </w:rPr>
        <w:t>призер регионального этапа</w:t>
      </w:r>
      <w:r w:rsidR="00537E77" w:rsidRPr="007D3C7E">
        <w:rPr>
          <w:rFonts w:ascii="Times New Roman" w:hAnsi="Times New Roman" w:cs="Times New Roman"/>
          <w:sz w:val="28"/>
        </w:rPr>
        <w:t xml:space="preserve"> по литературе.</w:t>
      </w:r>
    </w:p>
    <w:p w:rsidR="00FE0728" w:rsidRDefault="00537E77" w:rsidP="00FE0728">
      <w:pPr>
        <w:spacing w:after="0"/>
        <w:ind w:firstLine="708"/>
      </w:pPr>
      <w:r>
        <w:rPr>
          <w:rFonts w:ascii="Times New Roman" w:hAnsi="Times New Roman" w:cs="Times New Roman"/>
          <w:sz w:val="28"/>
        </w:rPr>
        <w:t>Учитель</w:t>
      </w:r>
      <w:r w:rsidR="007D3C7E" w:rsidRPr="007D3C7E">
        <w:rPr>
          <w:rFonts w:ascii="Times New Roman" w:hAnsi="Times New Roman" w:cs="Times New Roman"/>
          <w:sz w:val="28"/>
        </w:rPr>
        <w:t xml:space="preserve"> </w:t>
      </w:r>
      <w:r w:rsidR="007D3C7E">
        <w:rPr>
          <w:rFonts w:ascii="Times New Roman" w:hAnsi="Times New Roman" w:cs="Times New Roman"/>
          <w:sz w:val="28"/>
        </w:rPr>
        <w:t>высшей категории</w:t>
      </w:r>
      <w:r>
        <w:rPr>
          <w:rFonts w:ascii="Times New Roman" w:hAnsi="Times New Roman" w:cs="Times New Roman"/>
          <w:sz w:val="28"/>
        </w:rPr>
        <w:t xml:space="preserve">: </w:t>
      </w:r>
      <w:proofErr w:type="spellStart"/>
      <w:r w:rsidR="007D3C7E">
        <w:rPr>
          <w:rFonts w:ascii="Times New Roman" w:hAnsi="Times New Roman" w:cs="Times New Roman"/>
          <w:sz w:val="28"/>
        </w:rPr>
        <w:t>Нестерчук</w:t>
      </w:r>
      <w:proofErr w:type="spellEnd"/>
      <w:r w:rsidR="007D3C7E">
        <w:rPr>
          <w:rFonts w:ascii="Times New Roman" w:hAnsi="Times New Roman" w:cs="Times New Roman"/>
          <w:sz w:val="28"/>
        </w:rPr>
        <w:t xml:space="preserve"> О.Н.</w:t>
      </w:r>
    </w:p>
    <w:p w:rsidR="007D3C7E" w:rsidRPr="007D3C7E" w:rsidRDefault="004F3B8C" w:rsidP="007D3C7E">
      <w:pPr>
        <w:pStyle w:val="a3"/>
        <w:numPr>
          <w:ilvl w:val="0"/>
          <w:numId w:val="2"/>
        </w:numPr>
        <w:spacing w:after="0"/>
      </w:pPr>
      <w:proofErr w:type="spellStart"/>
      <w:r w:rsidRPr="007D3C7E">
        <w:rPr>
          <w:rFonts w:ascii="Times New Roman" w:hAnsi="Times New Roman" w:cs="Times New Roman"/>
          <w:sz w:val="28"/>
        </w:rPr>
        <w:t>Заховаева</w:t>
      </w:r>
      <w:proofErr w:type="spellEnd"/>
      <w:r w:rsidRPr="007D3C7E">
        <w:rPr>
          <w:rFonts w:ascii="Times New Roman" w:hAnsi="Times New Roman" w:cs="Times New Roman"/>
          <w:sz w:val="28"/>
        </w:rPr>
        <w:t xml:space="preserve"> Анастасия Ярославна, 11 «А»</w:t>
      </w:r>
      <w:r w:rsidR="007D3C7E">
        <w:rPr>
          <w:rFonts w:ascii="Times New Roman" w:hAnsi="Times New Roman" w:cs="Times New Roman"/>
          <w:sz w:val="28"/>
        </w:rPr>
        <w:t xml:space="preserve"> - </w:t>
      </w:r>
      <w:r w:rsidRPr="007D3C7E">
        <w:rPr>
          <w:rFonts w:ascii="Times New Roman" w:hAnsi="Times New Roman" w:cs="Times New Roman"/>
          <w:sz w:val="28"/>
        </w:rPr>
        <w:t>призер регионального этапа</w:t>
      </w:r>
      <w:r w:rsidR="007D3C7E">
        <w:rPr>
          <w:rFonts w:ascii="Times New Roman" w:hAnsi="Times New Roman" w:cs="Times New Roman"/>
          <w:sz w:val="28"/>
        </w:rPr>
        <w:t xml:space="preserve"> по литературе. Учитель</w:t>
      </w:r>
      <w:r w:rsidR="007D3C7E" w:rsidRPr="007D3C7E">
        <w:rPr>
          <w:rFonts w:ascii="Times New Roman" w:hAnsi="Times New Roman" w:cs="Times New Roman"/>
          <w:sz w:val="28"/>
        </w:rPr>
        <w:t xml:space="preserve"> </w:t>
      </w:r>
      <w:r w:rsidR="007D3C7E">
        <w:rPr>
          <w:rFonts w:ascii="Times New Roman" w:hAnsi="Times New Roman" w:cs="Times New Roman"/>
          <w:sz w:val="28"/>
        </w:rPr>
        <w:t>высшей категории: Еремина Т.Я.</w:t>
      </w:r>
    </w:p>
    <w:p w:rsidR="007D3C7E" w:rsidRPr="007D3C7E" w:rsidRDefault="007D3C7E" w:rsidP="007D3C7E">
      <w:pPr>
        <w:pStyle w:val="a3"/>
        <w:numPr>
          <w:ilvl w:val="0"/>
          <w:numId w:val="2"/>
        </w:numPr>
        <w:spacing w:after="0"/>
      </w:pPr>
      <w:proofErr w:type="spellStart"/>
      <w:r w:rsidRPr="007D3C7E">
        <w:rPr>
          <w:rFonts w:ascii="Times New Roman" w:hAnsi="Times New Roman" w:cs="Times New Roman"/>
          <w:sz w:val="28"/>
        </w:rPr>
        <w:lastRenderedPageBreak/>
        <w:t>Шимберг</w:t>
      </w:r>
      <w:proofErr w:type="spellEnd"/>
      <w:r w:rsidRPr="007D3C7E">
        <w:rPr>
          <w:rFonts w:ascii="Times New Roman" w:hAnsi="Times New Roman" w:cs="Times New Roman"/>
          <w:sz w:val="28"/>
        </w:rPr>
        <w:t xml:space="preserve"> Алена Александровна, 11 «Б» - призер всероссийской олимпиады по английскому</w:t>
      </w:r>
      <w:r w:rsidR="004F3B8C" w:rsidRPr="007D3C7E">
        <w:rPr>
          <w:rFonts w:ascii="Times New Roman" w:hAnsi="Times New Roman" w:cs="Times New Roman"/>
          <w:sz w:val="28"/>
        </w:rPr>
        <w:t xml:space="preserve"> язык</w:t>
      </w:r>
      <w:r w:rsidRPr="007D3C7E">
        <w:rPr>
          <w:rFonts w:ascii="Times New Roman" w:hAnsi="Times New Roman" w:cs="Times New Roman"/>
          <w:sz w:val="28"/>
        </w:rPr>
        <w:t>у. Учитель первой категории: Николаева С.В.</w:t>
      </w:r>
    </w:p>
    <w:p w:rsidR="00F83E5F" w:rsidRDefault="004F3B8C" w:rsidP="00537E77">
      <w:pPr>
        <w:pStyle w:val="a3"/>
        <w:numPr>
          <w:ilvl w:val="0"/>
          <w:numId w:val="2"/>
        </w:numPr>
        <w:spacing w:after="0"/>
      </w:pPr>
      <w:proofErr w:type="spellStart"/>
      <w:r w:rsidRPr="007D3C7E">
        <w:rPr>
          <w:rFonts w:ascii="Times New Roman" w:hAnsi="Times New Roman" w:cs="Times New Roman"/>
          <w:sz w:val="28"/>
        </w:rPr>
        <w:t>Шпытев</w:t>
      </w:r>
      <w:proofErr w:type="spellEnd"/>
      <w:r w:rsidRPr="007D3C7E">
        <w:rPr>
          <w:rFonts w:ascii="Times New Roman" w:hAnsi="Times New Roman" w:cs="Times New Roman"/>
          <w:sz w:val="28"/>
        </w:rPr>
        <w:t xml:space="preserve"> Александр Ле</w:t>
      </w:r>
      <w:r w:rsidR="007D3C7E" w:rsidRPr="007D3C7E">
        <w:rPr>
          <w:rFonts w:ascii="Times New Roman" w:hAnsi="Times New Roman" w:cs="Times New Roman"/>
          <w:sz w:val="28"/>
        </w:rPr>
        <w:t>онидович, 10 «В» - призер  регионального этапа по истории Учитель высшей категории</w:t>
      </w:r>
      <w:r w:rsidR="007D3C7E">
        <w:rPr>
          <w:rFonts w:ascii="Times New Roman" w:hAnsi="Times New Roman" w:cs="Times New Roman"/>
          <w:sz w:val="28"/>
        </w:rPr>
        <w:t xml:space="preserve">: </w:t>
      </w:r>
      <w:r w:rsidRPr="007D3C7E">
        <w:rPr>
          <w:rFonts w:ascii="Times New Roman" w:hAnsi="Times New Roman" w:cs="Times New Roman"/>
          <w:sz w:val="28"/>
        </w:rPr>
        <w:t>Кобзева Н.Д.</w:t>
      </w:r>
    </w:p>
    <w:p w:rsidR="007D3C7E" w:rsidRDefault="007D3C7E" w:rsidP="007D3C7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3E5F" w:rsidRPr="004A15F3" w:rsidRDefault="007D3C7E" w:rsidP="007D3C7E">
      <w:pPr>
        <w:spacing w:after="0"/>
        <w:jc w:val="center"/>
        <w:rPr>
          <w:b/>
          <w:color w:val="C00000"/>
          <w:sz w:val="28"/>
          <w:szCs w:val="28"/>
        </w:rPr>
      </w:pPr>
      <w:r w:rsidRPr="004A15F3">
        <w:rPr>
          <w:rFonts w:ascii="Times New Roman" w:hAnsi="Times New Roman" w:cs="Times New Roman"/>
          <w:b/>
          <w:color w:val="C00000"/>
          <w:sz w:val="28"/>
          <w:szCs w:val="28"/>
        </w:rPr>
        <w:t>Результаты ЕГЭ</w:t>
      </w:r>
    </w:p>
    <w:p w:rsidR="00F83E5F" w:rsidRDefault="004F3B8C" w:rsidP="007D3C7E">
      <w:pPr>
        <w:spacing w:after="0"/>
        <w:ind w:firstLine="708"/>
        <w:jc w:val="both"/>
      </w:pPr>
      <w:r>
        <w:rPr>
          <w:rFonts w:ascii="Times" w:hAnsi="Times" w:cs="Times"/>
          <w:sz w:val="28"/>
        </w:rPr>
        <w:t xml:space="preserve">Высокий профессионализм педагогов, ответственность, взаимодействие с родителями способствовали получению положительных результатов. </w:t>
      </w:r>
      <w:r>
        <w:rPr>
          <w:rFonts w:ascii="Times New Roman" w:hAnsi="Times New Roman" w:cs="Times New Roman"/>
          <w:sz w:val="28"/>
        </w:rPr>
        <w:t xml:space="preserve"> Результаты ЕГЭ по русскому языку стабильно высокие. Средний балл составляет 77 баллов.</w:t>
      </w:r>
    </w:p>
    <w:p w:rsidR="00F83E5F" w:rsidRDefault="004F3B8C" w:rsidP="00537E77">
      <w:pPr>
        <w:spacing w:after="0"/>
      </w:pPr>
      <w:r>
        <w:rPr>
          <w:rFonts w:ascii="Times New Roman" w:hAnsi="Times New Roman" w:cs="Times New Roman"/>
          <w:sz w:val="28"/>
        </w:rPr>
        <w:t xml:space="preserve">Литература </w:t>
      </w:r>
      <w:r w:rsidR="007D3C7E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="007D3C7E">
        <w:rPr>
          <w:rFonts w:ascii="Times New Roman" w:hAnsi="Times New Roman" w:cs="Times New Roman"/>
          <w:sz w:val="28"/>
        </w:rPr>
        <w:t>профильный предмет</w:t>
      </w:r>
      <w:r>
        <w:rPr>
          <w:rFonts w:ascii="Times New Roman" w:hAnsi="Times New Roman" w:cs="Times New Roman"/>
          <w:sz w:val="28"/>
        </w:rPr>
        <w:t xml:space="preserve">.  </w:t>
      </w:r>
    </w:p>
    <w:p w:rsidR="00F83E5F" w:rsidRDefault="004F3B8C" w:rsidP="00537E77">
      <w:pPr>
        <w:spacing w:after="0"/>
      </w:pPr>
      <w:r>
        <w:rPr>
          <w:rFonts w:ascii="Times New Roman" w:hAnsi="Times New Roman" w:cs="Times New Roman"/>
          <w:sz w:val="28"/>
        </w:rPr>
        <w:t xml:space="preserve">11 «А» Еремина Т.Я. Максимальный бал </w:t>
      </w:r>
      <w:r w:rsidR="007D3C7E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100</w:t>
      </w:r>
      <w:r w:rsidR="007D3C7E">
        <w:rPr>
          <w:rFonts w:ascii="Times New Roman" w:hAnsi="Times New Roman" w:cs="Times New Roman"/>
          <w:sz w:val="28"/>
        </w:rPr>
        <w:t>, м</w:t>
      </w:r>
      <w:r>
        <w:rPr>
          <w:rFonts w:ascii="Times New Roman" w:hAnsi="Times New Roman" w:cs="Times New Roman"/>
          <w:sz w:val="28"/>
        </w:rPr>
        <w:t>инимальный балл-63</w:t>
      </w:r>
    </w:p>
    <w:p w:rsidR="00F83E5F" w:rsidRDefault="004F3B8C" w:rsidP="00537E77">
      <w:pPr>
        <w:spacing w:after="0"/>
      </w:pPr>
      <w:r>
        <w:rPr>
          <w:rFonts w:ascii="Times New Roman" w:hAnsi="Times New Roman" w:cs="Times New Roman"/>
          <w:sz w:val="28"/>
        </w:rPr>
        <w:t xml:space="preserve">11 «Б» </w:t>
      </w:r>
      <w:proofErr w:type="spellStart"/>
      <w:r>
        <w:rPr>
          <w:rFonts w:ascii="Times New Roman" w:hAnsi="Times New Roman" w:cs="Times New Roman"/>
          <w:sz w:val="28"/>
        </w:rPr>
        <w:t>Нестерчук</w:t>
      </w:r>
      <w:proofErr w:type="spellEnd"/>
      <w:r>
        <w:rPr>
          <w:rFonts w:ascii="Times New Roman" w:hAnsi="Times New Roman" w:cs="Times New Roman"/>
          <w:sz w:val="28"/>
        </w:rPr>
        <w:t xml:space="preserve"> О.Н. </w:t>
      </w:r>
      <w:r w:rsidR="007D3C7E">
        <w:rPr>
          <w:rFonts w:ascii="Times New Roman" w:hAnsi="Times New Roman" w:cs="Times New Roman"/>
          <w:sz w:val="28"/>
        </w:rPr>
        <w:t>Максимальный – 98, минимальный</w:t>
      </w:r>
      <w:r>
        <w:rPr>
          <w:rFonts w:ascii="Times New Roman" w:hAnsi="Times New Roman" w:cs="Times New Roman"/>
          <w:sz w:val="28"/>
        </w:rPr>
        <w:t xml:space="preserve"> балл-54</w:t>
      </w:r>
    </w:p>
    <w:p w:rsidR="00F83E5F" w:rsidRDefault="004F3B8C" w:rsidP="00537E77">
      <w:pPr>
        <w:spacing w:after="0"/>
      </w:pPr>
      <w:r>
        <w:rPr>
          <w:rFonts w:ascii="Times New Roman" w:hAnsi="Times New Roman" w:cs="Times New Roman"/>
          <w:sz w:val="28"/>
        </w:rPr>
        <w:t>11 «В» Карпова Т.А.</w:t>
      </w:r>
      <w:r w:rsidR="007D3C7E">
        <w:rPr>
          <w:rFonts w:ascii="Times New Roman" w:hAnsi="Times New Roman" w:cs="Times New Roman"/>
          <w:sz w:val="28"/>
        </w:rPr>
        <w:t xml:space="preserve"> Максимальный бал – 68, м</w:t>
      </w:r>
      <w:r>
        <w:rPr>
          <w:rFonts w:ascii="Times New Roman" w:hAnsi="Times New Roman" w:cs="Times New Roman"/>
          <w:sz w:val="28"/>
        </w:rPr>
        <w:t>инимальный балл-53</w:t>
      </w:r>
    </w:p>
    <w:p w:rsidR="00F83E5F" w:rsidRDefault="004F3B8C" w:rsidP="00537E77">
      <w:pPr>
        <w:spacing w:after="0"/>
      </w:pPr>
      <w:r>
        <w:rPr>
          <w:rFonts w:ascii="Times New Roman" w:hAnsi="Times New Roman" w:cs="Times New Roman"/>
          <w:sz w:val="28"/>
        </w:rPr>
        <w:t>11 «Г» Ереми</w:t>
      </w:r>
      <w:r w:rsidR="007D3C7E">
        <w:rPr>
          <w:rFonts w:ascii="Times New Roman" w:hAnsi="Times New Roman" w:cs="Times New Roman"/>
          <w:sz w:val="28"/>
        </w:rPr>
        <w:t>на Т.Я. Максимальный бал – 56, м</w:t>
      </w:r>
      <w:r>
        <w:rPr>
          <w:rFonts w:ascii="Times New Roman" w:hAnsi="Times New Roman" w:cs="Times New Roman"/>
          <w:sz w:val="28"/>
        </w:rPr>
        <w:t>инимальный балл-56.</w:t>
      </w:r>
    </w:p>
    <w:p w:rsidR="00F83E5F" w:rsidRDefault="00F83E5F" w:rsidP="00537E77">
      <w:pPr>
        <w:spacing w:after="0"/>
      </w:pPr>
    </w:p>
    <w:p w:rsidR="00F83E5F" w:rsidRDefault="004F3B8C" w:rsidP="007D3C7E">
      <w:pPr>
        <w:spacing w:after="0"/>
        <w:ind w:firstLine="708"/>
      </w:pPr>
      <w:r>
        <w:rPr>
          <w:rFonts w:ascii="Times New Roman" w:hAnsi="Times New Roman" w:cs="Times New Roman"/>
          <w:sz w:val="28"/>
        </w:rPr>
        <w:t xml:space="preserve">Достойные результаты по математике (профильный уровень). 40 % сдающих — выше 70 баллов, средний балл - 56  </w:t>
      </w:r>
      <w:r>
        <w:rPr>
          <w:rFonts w:ascii="Times New Roman" w:hAnsi="Times New Roman" w:cs="Times New Roman"/>
          <w:sz w:val="28"/>
          <w:u w:val="single"/>
        </w:rPr>
        <w:t>(в 2015 году – 50,16).</w:t>
      </w:r>
    </w:p>
    <w:p w:rsidR="00F83E5F" w:rsidRDefault="004F3B8C" w:rsidP="00537E77">
      <w:pPr>
        <w:spacing w:after="0"/>
      </w:pPr>
      <w:r>
        <w:rPr>
          <w:rFonts w:ascii="Times New Roman" w:hAnsi="Times New Roman" w:cs="Times New Roman"/>
          <w:sz w:val="28"/>
        </w:rPr>
        <w:t xml:space="preserve">11 «А» Киселева Е.В. Максимальный бал - 80. </w:t>
      </w:r>
    </w:p>
    <w:p w:rsidR="00F83E5F" w:rsidRDefault="004F3B8C" w:rsidP="00537E77">
      <w:pPr>
        <w:spacing w:after="0"/>
      </w:pPr>
      <w:r>
        <w:rPr>
          <w:rFonts w:ascii="Times New Roman" w:hAnsi="Times New Roman" w:cs="Times New Roman"/>
          <w:sz w:val="28"/>
        </w:rPr>
        <w:t>11 «Б» Герасимова Е.В. Максимальный бал -90</w:t>
      </w:r>
      <w:r>
        <w:rPr>
          <w:rFonts w:ascii="Times New Roman" w:hAnsi="Times New Roman" w:cs="Times New Roman"/>
          <w:b/>
          <w:sz w:val="28"/>
        </w:rPr>
        <w:t xml:space="preserve">. </w:t>
      </w:r>
    </w:p>
    <w:p w:rsidR="00F83E5F" w:rsidRDefault="004F3B8C" w:rsidP="00537E77">
      <w:pPr>
        <w:spacing w:after="0"/>
      </w:pPr>
      <w:r>
        <w:rPr>
          <w:rFonts w:ascii="Times New Roman" w:hAnsi="Times New Roman" w:cs="Times New Roman"/>
          <w:sz w:val="28"/>
        </w:rPr>
        <w:t xml:space="preserve">11 «В» Бобровская С.Д. Максимальный бал - 78. </w:t>
      </w:r>
    </w:p>
    <w:p w:rsidR="00F83E5F" w:rsidRDefault="004F3B8C" w:rsidP="00537E77">
      <w:pPr>
        <w:spacing w:after="0"/>
      </w:pPr>
      <w:r>
        <w:rPr>
          <w:rFonts w:ascii="Times New Roman" w:hAnsi="Times New Roman" w:cs="Times New Roman"/>
          <w:sz w:val="28"/>
        </w:rPr>
        <w:t xml:space="preserve">11 «Г» Герасимова Е.В. Максимальный бал - 78. </w:t>
      </w:r>
    </w:p>
    <w:p w:rsidR="00F83E5F" w:rsidRDefault="004F3B8C" w:rsidP="007D3C7E">
      <w:pPr>
        <w:spacing w:after="0"/>
        <w:ind w:firstLine="708"/>
      </w:pPr>
      <w:r>
        <w:rPr>
          <w:rFonts w:ascii="Times" w:hAnsi="Times" w:cs="Times"/>
          <w:sz w:val="28"/>
        </w:rPr>
        <w:t>К сожалению, встречаются выпускники с низкой мотивацией, а их родители с завышенной самооценкой.  Но благодаря совместной спланированной работе администрации, методических объединений, профессионализму педагогов выпускники справились с ЕГЭ.</w:t>
      </w:r>
      <w:r>
        <w:rPr>
          <w:rFonts w:ascii="Times" w:hAnsi="Times" w:cs="Times"/>
          <w:b/>
          <w:sz w:val="28"/>
        </w:rPr>
        <w:t xml:space="preserve"> </w:t>
      </w:r>
    </w:p>
    <w:p w:rsidR="00F83E5F" w:rsidRDefault="004F3B8C" w:rsidP="007D3C7E">
      <w:pPr>
        <w:spacing w:after="0"/>
        <w:ind w:firstLine="708"/>
      </w:pPr>
      <w:r>
        <w:rPr>
          <w:rFonts w:ascii="Times New Roman" w:hAnsi="Times New Roman" w:cs="Times New Roman"/>
          <w:sz w:val="28"/>
        </w:rPr>
        <w:t xml:space="preserve">Высокие результаты по сравнению с 2015 годом показали выпускники по </w:t>
      </w:r>
      <w:r w:rsidRPr="007D3C7E">
        <w:rPr>
          <w:rFonts w:ascii="Times New Roman" w:hAnsi="Times New Roman" w:cs="Times New Roman"/>
          <w:sz w:val="28"/>
        </w:rPr>
        <w:t>информатике и ИКТ.</w:t>
      </w:r>
      <w:r>
        <w:rPr>
          <w:rFonts w:ascii="Times New Roman" w:hAnsi="Times New Roman" w:cs="Times New Roman"/>
          <w:sz w:val="28"/>
        </w:rPr>
        <w:t xml:space="preserve"> </w:t>
      </w:r>
    </w:p>
    <w:p w:rsidR="00F83E5F" w:rsidRDefault="004F3B8C" w:rsidP="00537E77">
      <w:pPr>
        <w:spacing w:after="0"/>
      </w:pPr>
      <w:r>
        <w:rPr>
          <w:rFonts w:ascii="Times New Roman" w:hAnsi="Times New Roman" w:cs="Times New Roman"/>
          <w:sz w:val="28"/>
        </w:rPr>
        <w:t>11 «А» Мещерякова Н.Ю.</w:t>
      </w:r>
      <w:r w:rsidR="007D3C7E">
        <w:rPr>
          <w:rFonts w:ascii="Times New Roman" w:hAnsi="Times New Roman" w:cs="Times New Roman"/>
          <w:sz w:val="28"/>
        </w:rPr>
        <w:t xml:space="preserve"> Максимальный бал – 83, м</w:t>
      </w:r>
      <w:r>
        <w:rPr>
          <w:rFonts w:ascii="Times New Roman" w:hAnsi="Times New Roman" w:cs="Times New Roman"/>
          <w:sz w:val="28"/>
        </w:rPr>
        <w:t>инимальный балл-62</w:t>
      </w:r>
    </w:p>
    <w:p w:rsidR="00F83E5F" w:rsidRDefault="004F3B8C" w:rsidP="00537E77">
      <w:pPr>
        <w:spacing w:after="0"/>
      </w:pPr>
      <w:r>
        <w:rPr>
          <w:rFonts w:ascii="Times New Roman" w:hAnsi="Times New Roman" w:cs="Times New Roman"/>
          <w:sz w:val="28"/>
        </w:rPr>
        <w:t>11 «Б» Мещерякова Н.Ю. Максимальный бал -</w:t>
      </w:r>
      <w:r w:rsidR="007D3C7E">
        <w:rPr>
          <w:rFonts w:ascii="Times New Roman" w:hAnsi="Times New Roman" w:cs="Times New Roman"/>
          <w:b/>
          <w:sz w:val="28"/>
        </w:rPr>
        <w:t>94, м</w:t>
      </w:r>
      <w:r>
        <w:rPr>
          <w:rFonts w:ascii="Times New Roman" w:hAnsi="Times New Roman" w:cs="Times New Roman"/>
          <w:sz w:val="28"/>
        </w:rPr>
        <w:t>инимальный балл-75</w:t>
      </w:r>
    </w:p>
    <w:p w:rsidR="00F83E5F" w:rsidRDefault="004F3B8C" w:rsidP="00537E77">
      <w:pPr>
        <w:spacing w:after="0"/>
      </w:pPr>
      <w:r>
        <w:rPr>
          <w:rFonts w:ascii="Times New Roman" w:hAnsi="Times New Roman" w:cs="Times New Roman"/>
          <w:sz w:val="28"/>
        </w:rPr>
        <w:t>11 «В» Мещеряко</w:t>
      </w:r>
      <w:r w:rsidR="007D3C7E">
        <w:rPr>
          <w:rFonts w:ascii="Times New Roman" w:hAnsi="Times New Roman" w:cs="Times New Roman"/>
          <w:sz w:val="28"/>
        </w:rPr>
        <w:t>ва Н.Ю. Максимальный бал – 79, м</w:t>
      </w:r>
      <w:r>
        <w:rPr>
          <w:rFonts w:ascii="Times New Roman" w:hAnsi="Times New Roman" w:cs="Times New Roman"/>
          <w:sz w:val="28"/>
        </w:rPr>
        <w:t>инимальный балл-66</w:t>
      </w:r>
    </w:p>
    <w:p w:rsidR="007D3C7E" w:rsidRDefault="004F3B8C" w:rsidP="007D3C7E">
      <w:pPr>
        <w:spacing w:after="0"/>
        <w:ind w:firstLine="708"/>
        <w:rPr>
          <w:rFonts w:ascii="Times" w:hAnsi="Times" w:cs="Times"/>
          <w:sz w:val="28"/>
        </w:rPr>
      </w:pPr>
      <w:r>
        <w:rPr>
          <w:rFonts w:ascii="Times New Roman" w:hAnsi="Times New Roman" w:cs="Times New Roman"/>
          <w:sz w:val="28"/>
        </w:rPr>
        <w:t xml:space="preserve">Стабильно высокие результаты </w:t>
      </w:r>
      <w:proofErr w:type="spellStart"/>
      <w:r>
        <w:rPr>
          <w:rFonts w:ascii="Times New Roman" w:hAnsi="Times New Roman" w:cs="Times New Roman"/>
          <w:sz w:val="28"/>
        </w:rPr>
        <w:t>результаты</w:t>
      </w:r>
      <w:proofErr w:type="spellEnd"/>
      <w:r>
        <w:rPr>
          <w:rFonts w:ascii="Times New Roman" w:hAnsi="Times New Roman" w:cs="Times New Roman"/>
          <w:sz w:val="28"/>
        </w:rPr>
        <w:t xml:space="preserve"> по английскому языку, средний балл -      5</w:t>
      </w:r>
      <w:r>
        <w:rPr>
          <w:rFonts w:ascii="Times" w:hAnsi="Times" w:cs="Times"/>
          <w:sz w:val="28"/>
        </w:rPr>
        <w:t xml:space="preserve">9% сдающих — выше 70 баллов. </w:t>
      </w:r>
    </w:p>
    <w:p w:rsidR="00F83E5F" w:rsidRDefault="004F3B8C" w:rsidP="007D3C7E">
      <w:pPr>
        <w:spacing w:after="0"/>
      </w:pPr>
      <w:r>
        <w:rPr>
          <w:rFonts w:ascii="Times New Roman" w:hAnsi="Times New Roman" w:cs="Times New Roman"/>
          <w:sz w:val="28"/>
        </w:rPr>
        <w:t>11 «А» Поли</w:t>
      </w:r>
      <w:r w:rsidR="007D3C7E">
        <w:rPr>
          <w:rFonts w:ascii="Times New Roman" w:hAnsi="Times New Roman" w:cs="Times New Roman"/>
          <w:sz w:val="28"/>
        </w:rPr>
        <w:t>на А.В. Максимальный бал – 94, м</w:t>
      </w:r>
      <w:r>
        <w:rPr>
          <w:rFonts w:ascii="Times New Roman" w:hAnsi="Times New Roman" w:cs="Times New Roman"/>
          <w:sz w:val="28"/>
        </w:rPr>
        <w:t>инимальный балл-60</w:t>
      </w:r>
    </w:p>
    <w:p w:rsidR="00F83E5F" w:rsidRDefault="004F3B8C" w:rsidP="00537E77">
      <w:pPr>
        <w:spacing w:after="0"/>
      </w:pPr>
      <w:r>
        <w:rPr>
          <w:rFonts w:ascii="Times New Roman" w:hAnsi="Times New Roman" w:cs="Times New Roman"/>
          <w:sz w:val="28"/>
        </w:rPr>
        <w:t>11 «Б» Киселева С.А. Максимальный бал -93</w:t>
      </w:r>
      <w:r w:rsidR="007D3C7E">
        <w:rPr>
          <w:rFonts w:ascii="Times New Roman" w:hAnsi="Times New Roman" w:cs="Times New Roman"/>
          <w:b/>
          <w:sz w:val="28"/>
        </w:rPr>
        <w:t>, м</w:t>
      </w:r>
      <w:r>
        <w:rPr>
          <w:rFonts w:ascii="Times New Roman" w:hAnsi="Times New Roman" w:cs="Times New Roman"/>
          <w:sz w:val="28"/>
        </w:rPr>
        <w:t>инимальный балл-55</w:t>
      </w:r>
    </w:p>
    <w:p w:rsidR="00F83E5F" w:rsidRDefault="007D3C7E" w:rsidP="00537E77">
      <w:pPr>
        <w:spacing w:after="0"/>
      </w:pPr>
      <w:r>
        <w:rPr>
          <w:rFonts w:ascii="Times New Roman" w:hAnsi="Times New Roman" w:cs="Times New Roman"/>
          <w:sz w:val="28"/>
        </w:rPr>
        <w:t xml:space="preserve">11 «В» </w:t>
      </w:r>
      <w:proofErr w:type="spellStart"/>
      <w:r>
        <w:rPr>
          <w:rFonts w:ascii="Times New Roman" w:hAnsi="Times New Roman" w:cs="Times New Roman"/>
          <w:sz w:val="28"/>
        </w:rPr>
        <w:t>Шаповалова</w:t>
      </w:r>
      <w:proofErr w:type="spellEnd"/>
      <w:r>
        <w:rPr>
          <w:rFonts w:ascii="Times New Roman" w:hAnsi="Times New Roman" w:cs="Times New Roman"/>
          <w:sz w:val="28"/>
        </w:rPr>
        <w:t xml:space="preserve"> О.Ю. – 90, м</w:t>
      </w:r>
      <w:r w:rsidR="004F3B8C">
        <w:rPr>
          <w:rFonts w:ascii="Times New Roman" w:hAnsi="Times New Roman" w:cs="Times New Roman"/>
          <w:sz w:val="28"/>
        </w:rPr>
        <w:t>инимальный балл-62</w:t>
      </w:r>
    </w:p>
    <w:p w:rsidR="00F83E5F" w:rsidRDefault="004F3B8C" w:rsidP="00537E77">
      <w:pPr>
        <w:spacing w:after="0"/>
      </w:pPr>
      <w:r>
        <w:rPr>
          <w:rFonts w:ascii="Times New Roman" w:hAnsi="Times New Roman" w:cs="Times New Roman"/>
          <w:sz w:val="28"/>
        </w:rPr>
        <w:t>11 «Г» Полина А.В.</w:t>
      </w:r>
      <w:r w:rsidR="007D3C7E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="007D3C7E">
        <w:rPr>
          <w:rFonts w:ascii="Times New Roman" w:hAnsi="Times New Roman" w:cs="Times New Roman"/>
          <w:sz w:val="28"/>
        </w:rPr>
        <w:t>средний бал - 56</w:t>
      </w:r>
    </w:p>
    <w:p w:rsidR="00F83E5F" w:rsidRDefault="004F3B8C" w:rsidP="007D3C7E">
      <w:pPr>
        <w:spacing w:after="0"/>
        <w:ind w:firstLine="708"/>
      </w:pPr>
      <w:r>
        <w:rPr>
          <w:rFonts w:ascii="Times New Roman" w:hAnsi="Times New Roman" w:cs="Times New Roman"/>
          <w:sz w:val="28"/>
        </w:rPr>
        <w:t xml:space="preserve">Востребованным предметом по выбору является физика. </w:t>
      </w:r>
    </w:p>
    <w:p w:rsidR="00CE6B9D" w:rsidRDefault="004F3B8C" w:rsidP="00537E7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37% выпускников сдавали физику. </w:t>
      </w:r>
    </w:p>
    <w:p w:rsidR="00F83E5F" w:rsidRDefault="004F3B8C" w:rsidP="00537E77">
      <w:pPr>
        <w:spacing w:after="0"/>
      </w:pPr>
      <w:r>
        <w:rPr>
          <w:rFonts w:ascii="Times New Roman" w:hAnsi="Times New Roman" w:cs="Times New Roman"/>
          <w:sz w:val="28"/>
        </w:rPr>
        <w:t xml:space="preserve">Высокие результаты показали в 11 «Б» </w:t>
      </w:r>
      <w:r w:rsidR="00CE6B9D">
        <w:rPr>
          <w:rFonts w:ascii="Times New Roman" w:hAnsi="Times New Roman" w:cs="Times New Roman"/>
          <w:sz w:val="28"/>
        </w:rPr>
        <w:t>учитель Седова И.И. Максимальный</w:t>
      </w:r>
      <w:r>
        <w:rPr>
          <w:rFonts w:ascii="Times New Roman" w:hAnsi="Times New Roman" w:cs="Times New Roman"/>
          <w:sz w:val="28"/>
        </w:rPr>
        <w:t xml:space="preserve"> бал -89</w: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По 43 % выше 70 и 80 баллов.</w:t>
      </w:r>
    </w:p>
    <w:p w:rsidR="007D3C7E" w:rsidRDefault="004F3B8C" w:rsidP="00537E7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11 «Г» по 10% (Седова И.И. </w:t>
      </w:r>
      <w:r w:rsidR="007D3C7E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аксимальный бал – 80). </w:t>
      </w:r>
    </w:p>
    <w:p w:rsidR="00F83E5F" w:rsidRDefault="004F3B8C" w:rsidP="00537E77">
      <w:pPr>
        <w:spacing w:after="0"/>
      </w:pPr>
      <w:r>
        <w:rPr>
          <w:rFonts w:ascii="Times New Roman" w:hAnsi="Times New Roman" w:cs="Times New Roman"/>
          <w:sz w:val="28"/>
        </w:rPr>
        <w:lastRenderedPageBreak/>
        <w:t>В  11</w:t>
      </w:r>
      <w:r w:rsidR="007D3C7E">
        <w:rPr>
          <w:rFonts w:ascii="Times New Roman" w:hAnsi="Times New Roman" w:cs="Times New Roman"/>
          <w:sz w:val="28"/>
        </w:rPr>
        <w:t xml:space="preserve"> «А» и 11 «В» </w:t>
      </w:r>
      <w:proofErr w:type="spellStart"/>
      <w:r w:rsidR="007D3C7E">
        <w:rPr>
          <w:rFonts w:ascii="Times New Roman" w:hAnsi="Times New Roman" w:cs="Times New Roman"/>
          <w:sz w:val="28"/>
        </w:rPr>
        <w:t>Коронатова</w:t>
      </w:r>
      <w:proofErr w:type="spellEnd"/>
      <w:r w:rsidR="007D3C7E">
        <w:rPr>
          <w:rFonts w:ascii="Times New Roman" w:hAnsi="Times New Roman" w:cs="Times New Roman"/>
          <w:sz w:val="28"/>
        </w:rPr>
        <w:t xml:space="preserve"> Н.Н.  м</w:t>
      </w:r>
      <w:r w:rsidR="00CE6B9D">
        <w:rPr>
          <w:rFonts w:ascii="Times New Roman" w:hAnsi="Times New Roman" w:cs="Times New Roman"/>
          <w:sz w:val="28"/>
        </w:rPr>
        <w:t>аксимальный бал – 62 (65), м</w:t>
      </w:r>
      <w:r>
        <w:rPr>
          <w:rFonts w:ascii="Times New Roman" w:hAnsi="Times New Roman" w:cs="Times New Roman"/>
          <w:sz w:val="28"/>
        </w:rPr>
        <w:t>инимальный балл-45 (46).</w:t>
      </w:r>
    </w:p>
    <w:p w:rsidR="00F83E5F" w:rsidRPr="007D3C7E" w:rsidRDefault="004F3B8C" w:rsidP="00537E77">
      <w:pPr>
        <w:spacing w:after="0"/>
        <w:rPr>
          <w:b/>
          <w:sz w:val="28"/>
          <w:szCs w:val="28"/>
        </w:rPr>
      </w:pPr>
      <w:r w:rsidRPr="007D3C7E">
        <w:rPr>
          <w:rFonts w:ascii="Times New Roman" w:hAnsi="Times New Roman" w:cs="Times New Roman"/>
          <w:b/>
          <w:sz w:val="28"/>
          <w:szCs w:val="28"/>
        </w:rPr>
        <w:t>Наивысшие баллы по предметам</w:t>
      </w:r>
      <w:r w:rsidR="007D3C7E">
        <w:rPr>
          <w:rFonts w:ascii="Times New Roman" w:hAnsi="Times New Roman" w:cs="Times New Roman"/>
          <w:b/>
          <w:sz w:val="28"/>
          <w:szCs w:val="28"/>
        </w:rPr>
        <w:t>:</w:t>
      </w:r>
    </w:p>
    <w:p w:rsidR="00F83E5F" w:rsidRPr="00CE6B9D" w:rsidRDefault="004F3B8C" w:rsidP="00537E77">
      <w:pPr>
        <w:spacing w:after="0"/>
        <w:rPr>
          <w:sz w:val="28"/>
          <w:szCs w:val="28"/>
          <w:u w:val="single"/>
        </w:rPr>
      </w:pPr>
      <w:r w:rsidRPr="00CE6B9D"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</w:p>
    <w:p w:rsidR="00F83E5F" w:rsidRPr="00CE6B9D" w:rsidRDefault="004F3B8C" w:rsidP="00537E77">
      <w:pPr>
        <w:spacing w:after="0"/>
      </w:pPr>
      <w:r w:rsidRPr="00CE6B9D">
        <w:rPr>
          <w:rFonts w:ascii="Times New Roman" w:hAnsi="Times New Roman" w:cs="Times New Roman"/>
          <w:sz w:val="28"/>
        </w:rPr>
        <w:t xml:space="preserve">Максимальный бал – 96, 11 «Б» </w:t>
      </w:r>
      <w:r w:rsidR="007D3C7E" w:rsidRPr="00CE6B9D">
        <w:rPr>
          <w:rFonts w:ascii="Times New Roman" w:hAnsi="Times New Roman" w:cs="Times New Roman"/>
          <w:sz w:val="28"/>
        </w:rPr>
        <w:t xml:space="preserve">учитель: </w:t>
      </w:r>
      <w:r w:rsidRPr="00CE6B9D">
        <w:rPr>
          <w:rFonts w:ascii="Times New Roman" w:hAnsi="Times New Roman" w:cs="Times New Roman"/>
          <w:sz w:val="28"/>
        </w:rPr>
        <w:t>Михайлова Я.А.</w:t>
      </w:r>
    </w:p>
    <w:p w:rsidR="00F83E5F" w:rsidRPr="00CE6B9D" w:rsidRDefault="004F3B8C" w:rsidP="00537E77">
      <w:pPr>
        <w:spacing w:after="0"/>
      </w:pPr>
      <w:r w:rsidRPr="00CE6B9D">
        <w:rPr>
          <w:rFonts w:ascii="Times New Roman" w:hAnsi="Times New Roman" w:cs="Times New Roman"/>
          <w:sz w:val="28"/>
        </w:rPr>
        <w:t xml:space="preserve">в 11 «Г» классе – 1 не сдавший. </w:t>
      </w:r>
    </w:p>
    <w:p w:rsidR="00F83E5F" w:rsidRPr="00CE6B9D" w:rsidRDefault="004F3B8C" w:rsidP="00537E77">
      <w:pPr>
        <w:spacing w:after="0"/>
      </w:pPr>
      <w:r w:rsidRPr="00CE6B9D">
        <w:rPr>
          <w:rFonts w:ascii="Times" w:hAnsi="Times" w:cs="Times"/>
          <w:sz w:val="28"/>
        </w:rPr>
        <w:t>23 % сдающих — выше 70 баллов</w:t>
      </w:r>
    </w:p>
    <w:p w:rsidR="00F83E5F" w:rsidRPr="00CE6B9D" w:rsidRDefault="004F3B8C" w:rsidP="00537E77">
      <w:pPr>
        <w:spacing w:after="0"/>
        <w:rPr>
          <w:u w:val="single"/>
        </w:rPr>
      </w:pPr>
      <w:r w:rsidRPr="00CE6B9D">
        <w:rPr>
          <w:rFonts w:ascii="Times New Roman" w:hAnsi="Times New Roman" w:cs="Times New Roman"/>
          <w:sz w:val="28"/>
          <w:u w:val="single"/>
        </w:rPr>
        <w:t>История</w:t>
      </w:r>
    </w:p>
    <w:p w:rsidR="00F83E5F" w:rsidRPr="00CE6B9D" w:rsidRDefault="004F3B8C" w:rsidP="00537E77">
      <w:pPr>
        <w:spacing w:after="0"/>
      </w:pPr>
      <w:r w:rsidRPr="00CE6B9D">
        <w:rPr>
          <w:rFonts w:ascii="Times New Roman" w:hAnsi="Times New Roman" w:cs="Times New Roman"/>
          <w:sz w:val="28"/>
        </w:rPr>
        <w:t xml:space="preserve">Максимальный бал – 92, 11 «Б» </w:t>
      </w:r>
      <w:r w:rsidR="007D3C7E" w:rsidRPr="00CE6B9D">
        <w:rPr>
          <w:rFonts w:ascii="Times New Roman" w:hAnsi="Times New Roman" w:cs="Times New Roman"/>
          <w:sz w:val="28"/>
        </w:rPr>
        <w:t xml:space="preserve">учитель: </w:t>
      </w:r>
      <w:r w:rsidRPr="00CE6B9D">
        <w:rPr>
          <w:rFonts w:ascii="Times New Roman" w:hAnsi="Times New Roman" w:cs="Times New Roman"/>
          <w:sz w:val="28"/>
        </w:rPr>
        <w:t xml:space="preserve">Трошин Д.Ю.. </w:t>
      </w:r>
    </w:p>
    <w:p w:rsidR="00F83E5F" w:rsidRPr="00CE6B9D" w:rsidRDefault="004F3B8C" w:rsidP="00537E77">
      <w:pPr>
        <w:spacing w:after="0"/>
      </w:pPr>
      <w:r w:rsidRPr="00CE6B9D">
        <w:rPr>
          <w:rFonts w:ascii="Times" w:hAnsi="Times" w:cs="Times"/>
          <w:sz w:val="28"/>
        </w:rPr>
        <w:t>20 % сдающих — выше 70 баллов</w:t>
      </w:r>
    </w:p>
    <w:p w:rsidR="00F83E5F" w:rsidRPr="00CE6B9D" w:rsidRDefault="004F3B8C" w:rsidP="00537E77">
      <w:pPr>
        <w:spacing w:after="0"/>
        <w:rPr>
          <w:u w:val="single"/>
        </w:rPr>
      </w:pPr>
      <w:r w:rsidRPr="00CE6B9D">
        <w:rPr>
          <w:rFonts w:ascii="Times New Roman" w:hAnsi="Times New Roman" w:cs="Times New Roman"/>
          <w:sz w:val="28"/>
          <w:u w:val="single"/>
        </w:rPr>
        <w:t>Химия</w:t>
      </w:r>
    </w:p>
    <w:p w:rsidR="007D3C7E" w:rsidRPr="00CE6B9D" w:rsidRDefault="004F3B8C" w:rsidP="00537E77">
      <w:pPr>
        <w:spacing w:after="0"/>
        <w:rPr>
          <w:rFonts w:ascii="Times New Roman" w:hAnsi="Times New Roman" w:cs="Times New Roman"/>
          <w:sz w:val="28"/>
        </w:rPr>
      </w:pPr>
      <w:r w:rsidRPr="00CE6B9D">
        <w:rPr>
          <w:rFonts w:ascii="Times New Roman" w:hAnsi="Times New Roman" w:cs="Times New Roman"/>
          <w:sz w:val="28"/>
        </w:rPr>
        <w:t xml:space="preserve">Максимальный бал – 78,  11 «В» </w:t>
      </w:r>
      <w:r w:rsidR="007D3C7E" w:rsidRPr="00CE6B9D">
        <w:rPr>
          <w:rFonts w:ascii="Times New Roman" w:hAnsi="Times New Roman" w:cs="Times New Roman"/>
          <w:sz w:val="28"/>
        </w:rPr>
        <w:t xml:space="preserve">учитель: </w:t>
      </w:r>
      <w:proofErr w:type="spellStart"/>
      <w:r w:rsidRPr="00CE6B9D">
        <w:rPr>
          <w:rFonts w:ascii="Times New Roman" w:hAnsi="Times New Roman" w:cs="Times New Roman"/>
          <w:sz w:val="28"/>
        </w:rPr>
        <w:t>Чиркунова</w:t>
      </w:r>
      <w:proofErr w:type="spellEnd"/>
      <w:r w:rsidRPr="00CE6B9D">
        <w:rPr>
          <w:rFonts w:ascii="Times New Roman" w:hAnsi="Times New Roman" w:cs="Times New Roman"/>
          <w:sz w:val="28"/>
        </w:rPr>
        <w:t xml:space="preserve"> Л.А. </w:t>
      </w:r>
    </w:p>
    <w:p w:rsidR="00F83E5F" w:rsidRPr="00CE6B9D" w:rsidRDefault="004F3B8C" w:rsidP="00537E77">
      <w:pPr>
        <w:spacing w:after="0"/>
      </w:pPr>
      <w:r w:rsidRPr="00CE6B9D">
        <w:rPr>
          <w:rFonts w:ascii="Times New Roman" w:hAnsi="Times New Roman" w:cs="Times New Roman"/>
          <w:sz w:val="28"/>
        </w:rPr>
        <w:t>27% сдающих — выше 70 баллов</w:t>
      </w:r>
    </w:p>
    <w:p w:rsidR="00F83E5F" w:rsidRPr="00CE6B9D" w:rsidRDefault="004F3B8C" w:rsidP="00537E77">
      <w:pPr>
        <w:spacing w:after="0"/>
        <w:rPr>
          <w:u w:val="single"/>
        </w:rPr>
      </w:pPr>
      <w:r w:rsidRPr="00CE6B9D">
        <w:rPr>
          <w:rFonts w:ascii="Times New Roman" w:hAnsi="Times New Roman" w:cs="Times New Roman"/>
          <w:sz w:val="28"/>
          <w:u w:val="single"/>
        </w:rPr>
        <w:t>Биология</w:t>
      </w:r>
    </w:p>
    <w:p w:rsidR="007D3C7E" w:rsidRPr="00CE6B9D" w:rsidRDefault="004F3B8C" w:rsidP="00537E77">
      <w:pPr>
        <w:spacing w:after="0"/>
        <w:rPr>
          <w:rFonts w:ascii="Times New Roman" w:hAnsi="Times New Roman" w:cs="Times New Roman"/>
          <w:sz w:val="28"/>
        </w:rPr>
      </w:pPr>
      <w:r w:rsidRPr="00CE6B9D">
        <w:rPr>
          <w:rFonts w:ascii="Times New Roman" w:hAnsi="Times New Roman" w:cs="Times New Roman"/>
          <w:sz w:val="28"/>
        </w:rPr>
        <w:t xml:space="preserve">11 «В» </w:t>
      </w:r>
      <w:r w:rsidR="007D3C7E" w:rsidRPr="00CE6B9D">
        <w:rPr>
          <w:rFonts w:ascii="Times New Roman" w:hAnsi="Times New Roman" w:cs="Times New Roman"/>
          <w:sz w:val="28"/>
        </w:rPr>
        <w:t xml:space="preserve">учитель: </w:t>
      </w:r>
      <w:proofErr w:type="spellStart"/>
      <w:r w:rsidRPr="00CE6B9D">
        <w:rPr>
          <w:rFonts w:ascii="Times New Roman" w:hAnsi="Times New Roman" w:cs="Times New Roman"/>
          <w:sz w:val="28"/>
        </w:rPr>
        <w:t>Шишигина</w:t>
      </w:r>
      <w:proofErr w:type="spellEnd"/>
      <w:r w:rsidRPr="00CE6B9D">
        <w:rPr>
          <w:rFonts w:ascii="Times New Roman" w:hAnsi="Times New Roman" w:cs="Times New Roman"/>
          <w:sz w:val="28"/>
        </w:rPr>
        <w:t xml:space="preserve"> О.В. Максимальный бал - 83. </w:t>
      </w:r>
    </w:p>
    <w:p w:rsidR="00F83E5F" w:rsidRPr="00CE6B9D" w:rsidRDefault="004F3B8C" w:rsidP="00537E77">
      <w:pPr>
        <w:spacing w:after="0"/>
      </w:pPr>
      <w:r w:rsidRPr="00CE6B9D">
        <w:rPr>
          <w:rFonts w:ascii="Times" w:hAnsi="Times" w:cs="Times"/>
          <w:sz w:val="28"/>
        </w:rPr>
        <w:t>20% сдающих — выше 70 баллов</w:t>
      </w:r>
    </w:p>
    <w:p w:rsidR="00F83E5F" w:rsidRDefault="00F83E5F" w:rsidP="00537E77">
      <w:pPr>
        <w:spacing w:after="0"/>
        <w:jc w:val="both"/>
      </w:pPr>
    </w:p>
    <w:p w:rsidR="00F83E5F" w:rsidRDefault="004F3B8C" w:rsidP="007D3C7E">
      <w:pPr>
        <w:spacing w:after="0"/>
        <w:ind w:firstLine="708"/>
      </w:pPr>
      <w:r>
        <w:rPr>
          <w:rFonts w:ascii="Times" w:hAnsi="Times" w:cs="Times"/>
          <w:sz w:val="28"/>
        </w:rPr>
        <w:t xml:space="preserve">Результаты ЕГЭ показали, что некоторые выпускники испытывали личностные трудности, которые обусловлены особенностями восприятия ими ситуации экзамена, их субъективными реакциями и состояниями. Это касается не только способных и мотивированных выпускников. </w:t>
      </w:r>
    </w:p>
    <w:p w:rsidR="00F83E5F" w:rsidRDefault="004F3B8C" w:rsidP="00537E77">
      <w:pPr>
        <w:spacing w:after="0"/>
      </w:pPr>
      <w:r>
        <w:rPr>
          <w:rFonts w:ascii="Times" w:hAnsi="Times" w:cs="Times"/>
          <w:sz w:val="28"/>
        </w:rPr>
        <w:t>Поскольку сама ситуация экзамена является стрессовой, нужно у каждого выпускника сформировать положительную, адекватную самооценку, общий положительный настрой перед экзаменом, развивать уверенность в себе, чтобы ученик шёл на экзамен спокойно, уверенно и в хорошем настроении. Поэтому в новом учебном году необходимо предложить выпускникам курс по профилактике личностных трудностей.</w:t>
      </w:r>
      <w:r>
        <w:rPr>
          <w:rFonts w:ascii="Times" w:hAnsi="Times" w:cs="Times"/>
          <w:sz w:val="24"/>
        </w:rPr>
        <w:t xml:space="preserve"> </w:t>
      </w:r>
      <w:r>
        <w:rPr>
          <w:rFonts w:ascii="Times" w:hAnsi="Times" w:cs="Times"/>
          <w:sz w:val="28"/>
        </w:rPr>
        <w:t>А для родителей разработать психологические рекомендации, так как психологическая поддержка является важнейшим фактором, определяющим успешность.</w:t>
      </w:r>
    </w:p>
    <w:p w:rsidR="00F83E5F" w:rsidRPr="004A15F3" w:rsidRDefault="00F83E5F" w:rsidP="00537E77">
      <w:pPr>
        <w:spacing w:after="0"/>
        <w:rPr>
          <w:color w:val="C00000"/>
        </w:rPr>
      </w:pPr>
    </w:p>
    <w:p w:rsidR="004A15F3" w:rsidRDefault="004F3B8C" w:rsidP="00537E77">
      <w:pPr>
        <w:spacing w:after="0"/>
        <w:jc w:val="center"/>
        <w:rPr>
          <w:rFonts w:ascii="Times" w:hAnsi="Times" w:cs="Times"/>
          <w:b/>
          <w:color w:val="C00000"/>
          <w:position w:val="1"/>
          <w:sz w:val="28"/>
          <w:szCs w:val="28"/>
        </w:rPr>
      </w:pPr>
      <w:r w:rsidRPr="004A15F3">
        <w:rPr>
          <w:rFonts w:ascii="Times" w:hAnsi="Times" w:cs="Times"/>
          <w:b/>
          <w:color w:val="C00000"/>
          <w:position w:val="1"/>
          <w:sz w:val="28"/>
          <w:szCs w:val="28"/>
        </w:rPr>
        <w:t xml:space="preserve">Реализация программы «Открой в себе Родину» </w:t>
      </w:r>
    </w:p>
    <w:p w:rsidR="00F83E5F" w:rsidRPr="004A15F3" w:rsidRDefault="004F3B8C" w:rsidP="00537E77">
      <w:pPr>
        <w:spacing w:after="0"/>
        <w:jc w:val="center"/>
        <w:rPr>
          <w:color w:val="C00000"/>
          <w:sz w:val="28"/>
          <w:szCs w:val="28"/>
        </w:rPr>
      </w:pPr>
      <w:r w:rsidRPr="004A15F3">
        <w:rPr>
          <w:rFonts w:ascii="Times" w:hAnsi="Times" w:cs="Times"/>
          <w:b/>
          <w:color w:val="C00000"/>
          <w:position w:val="1"/>
          <w:sz w:val="28"/>
          <w:szCs w:val="28"/>
        </w:rPr>
        <w:t xml:space="preserve">в условиях реализации ФГОС ООО </w:t>
      </w:r>
    </w:p>
    <w:p w:rsidR="00F83E5F" w:rsidRDefault="004F3B8C" w:rsidP="007D3C7E">
      <w:pPr>
        <w:spacing w:after="0"/>
        <w:ind w:firstLine="708"/>
      </w:pPr>
      <w:r>
        <w:rPr>
          <w:rFonts w:ascii="Times" w:hAnsi="Times" w:cs="Times"/>
          <w:sz w:val="28"/>
        </w:rPr>
        <w:t xml:space="preserve">С целью реализации использовались следующие управленческие методы: </w:t>
      </w:r>
    </w:p>
    <w:p w:rsidR="00F83E5F" w:rsidRDefault="00841AE1" w:rsidP="007D3C7E">
      <w:pPr>
        <w:spacing w:after="0"/>
        <w:ind w:firstLine="708"/>
        <w:jc w:val="both"/>
      </w:pPr>
      <w:r>
        <w:rPr>
          <w:rFonts w:ascii="Times" w:hAnsi="Times" w:cs="Times"/>
          <w:sz w:val="28"/>
        </w:rPr>
        <w:t>Организационные</w:t>
      </w:r>
      <w:r w:rsidR="004F3B8C">
        <w:rPr>
          <w:rFonts w:ascii="Times" w:hAnsi="Times" w:cs="Times"/>
          <w:sz w:val="28"/>
        </w:rPr>
        <w:t xml:space="preserve"> – направленные на совершенствование организации деятельности воспитательной работы и ОДОД, повышения эффективности их взаимодействия; внедрение различных форм внеклассной деятельности, обеспечивающих духовно-нравственное развитие личности и воспитание гражданственности на основе исторических и культурных ценностей Рос</w:t>
      </w:r>
      <w:r>
        <w:rPr>
          <w:rFonts w:ascii="Times" w:hAnsi="Times" w:cs="Times"/>
          <w:sz w:val="28"/>
        </w:rPr>
        <w:t>сии и Санкт-Петербурга, Пушкина.</w:t>
      </w:r>
    </w:p>
    <w:p w:rsidR="00F83E5F" w:rsidRDefault="00841AE1" w:rsidP="007D3C7E">
      <w:pPr>
        <w:spacing w:after="0"/>
        <w:ind w:firstLine="708"/>
      </w:pPr>
      <w:r>
        <w:rPr>
          <w:rFonts w:ascii="Times" w:hAnsi="Times" w:cs="Times"/>
          <w:sz w:val="28"/>
        </w:rPr>
        <w:t>В</w:t>
      </w:r>
      <w:r w:rsidR="004F3B8C">
        <w:rPr>
          <w:rFonts w:ascii="Times" w:hAnsi="Times" w:cs="Times"/>
          <w:sz w:val="28"/>
        </w:rPr>
        <w:t>оспитательные методы</w:t>
      </w:r>
      <w:r w:rsidR="007D3C7E">
        <w:rPr>
          <w:rFonts w:ascii="Times" w:hAnsi="Times" w:cs="Times"/>
          <w:sz w:val="28"/>
        </w:rPr>
        <w:t xml:space="preserve"> -</w:t>
      </w:r>
      <w:r w:rsidR="004F3B8C">
        <w:rPr>
          <w:rFonts w:ascii="Times" w:hAnsi="Times" w:cs="Times"/>
          <w:sz w:val="28"/>
        </w:rPr>
        <w:t xml:space="preserve"> </w:t>
      </w:r>
      <w:r w:rsidR="007D3C7E">
        <w:rPr>
          <w:rFonts w:ascii="Times" w:hAnsi="Times" w:cs="Times"/>
          <w:sz w:val="28"/>
        </w:rPr>
        <w:t>направле</w:t>
      </w:r>
      <w:r w:rsidR="004F3B8C">
        <w:rPr>
          <w:rFonts w:ascii="Times" w:hAnsi="Times" w:cs="Times"/>
          <w:sz w:val="28"/>
        </w:rPr>
        <w:t>ны на</w:t>
      </w:r>
      <w:r w:rsidR="004F3B8C">
        <w:rPr>
          <w:rFonts w:ascii="Times" w:hAnsi="Times" w:cs="Times"/>
          <w:b/>
          <w:sz w:val="28"/>
        </w:rPr>
        <w:t xml:space="preserve"> </w:t>
      </w:r>
      <w:r w:rsidR="004F3B8C">
        <w:rPr>
          <w:rFonts w:ascii="Times" w:hAnsi="Times" w:cs="Times"/>
          <w:sz w:val="28"/>
        </w:rPr>
        <w:t xml:space="preserve"> обеспечение высокого уровня достижений воспитанников в конкурсах, фестивалях различного  уровня; организация мероприятий, направленных на формирование духовно богатой, социально активной, творческой личности ребенка.</w:t>
      </w:r>
    </w:p>
    <w:p w:rsidR="00D15338" w:rsidRPr="00D15338" w:rsidRDefault="00D15338" w:rsidP="00D15338">
      <w:pPr>
        <w:pStyle w:val="a4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D15338">
        <w:rPr>
          <w:rFonts w:ascii="Times" w:hAnsi="Times" w:cs="Times"/>
          <w:sz w:val="28"/>
          <w:szCs w:val="28"/>
        </w:rPr>
        <w:lastRenderedPageBreak/>
        <w:t xml:space="preserve">Отделение </w:t>
      </w:r>
      <w:r>
        <w:rPr>
          <w:rFonts w:ascii="Times" w:hAnsi="Times" w:cs="Times"/>
          <w:sz w:val="28"/>
          <w:szCs w:val="28"/>
        </w:rPr>
        <w:t>дополнительного образования детей о</w:t>
      </w:r>
      <w:r w:rsidRPr="00D15338">
        <w:rPr>
          <w:sz w:val="28"/>
          <w:szCs w:val="28"/>
        </w:rPr>
        <w:t>беспечивает гарантии</w:t>
      </w:r>
      <w:r>
        <w:rPr>
          <w:sz w:val="28"/>
          <w:szCs w:val="28"/>
        </w:rPr>
        <w:t xml:space="preserve"> прав</w:t>
      </w:r>
      <w:r w:rsidRPr="00D15338">
        <w:rPr>
          <w:sz w:val="28"/>
          <w:szCs w:val="28"/>
        </w:rPr>
        <w:t xml:space="preserve"> ребенка на дополнительное образование;</w:t>
      </w:r>
    </w:p>
    <w:p w:rsidR="00D15338" w:rsidRPr="00D15338" w:rsidRDefault="00D15338" w:rsidP="00D1533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*создает условия для </w:t>
      </w:r>
      <w:r w:rsidRPr="00D15338">
        <w:rPr>
          <w:sz w:val="28"/>
          <w:szCs w:val="28"/>
        </w:rPr>
        <w:t>социального опыта детей посредством включения их в систему разнообразных     отношений "человек-окружающий мир";</w:t>
      </w:r>
    </w:p>
    <w:p w:rsidR="00D15338" w:rsidRPr="00D15338" w:rsidRDefault="00D15338" w:rsidP="00D1533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*способствует творческому развитию личности и реализации</w:t>
      </w:r>
      <w:r w:rsidRPr="00D15338">
        <w:rPr>
          <w:sz w:val="28"/>
          <w:szCs w:val="28"/>
        </w:rPr>
        <w:t xml:space="preserve"> с этой целью    программ    ДО в интересах личности ребенка, общества, государства;</w:t>
      </w:r>
    </w:p>
    <w:p w:rsidR="00D15338" w:rsidRPr="00D15338" w:rsidRDefault="00D15338" w:rsidP="00D1533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* способствует</w:t>
      </w:r>
      <w:r w:rsidRPr="00D15338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развитию</w:t>
      </w:r>
      <w:r w:rsidRPr="00D15338">
        <w:rPr>
          <w:sz w:val="28"/>
          <w:szCs w:val="28"/>
        </w:rPr>
        <w:t xml:space="preserve"> мотивации личности к познанию и творчеству;</w:t>
      </w:r>
    </w:p>
    <w:p w:rsidR="00D15338" w:rsidRPr="00D15338" w:rsidRDefault="00D15338" w:rsidP="00D1533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* формирует общую культуру</w:t>
      </w:r>
      <w:r w:rsidRPr="00D15338">
        <w:rPr>
          <w:sz w:val="28"/>
          <w:szCs w:val="28"/>
        </w:rPr>
        <w:t xml:space="preserve"> личности</w:t>
      </w:r>
      <w:r>
        <w:rPr>
          <w:sz w:val="28"/>
          <w:szCs w:val="28"/>
        </w:rPr>
        <w:t xml:space="preserve"> воспитанников</w:t>
      </w:r>
      <w:r w:rsidRPr="00D15338">
        <w:rPr>
          <w:sz w:val="28"/>
          <w:szCs w:val="28"/>
        </w:rPr>
        <w:t>, их адаптации к жизни в обществе;</w:t>
      </w:r>
    </w:p>
    <w:p w:rsidR="00D15338" w:rsidRPr="00D15338" w:rsidRDefault="00D15338" w:rsidP="00D1533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D15338">
        <w:rPr>
          <w:sz w:val="28"/>
          <w:szCs w:val="28"/>
        </w:rPr>
        <w:t>* воспитывает гражданственность и любовь к Родине.</w:t>
      </w:r>
    </w:p>
    <w:p w:rsidR="00F83E5F" w:rsidRDefault="00D15338" w:rsidP="00537E77">
      <w:pPr>
        <w:spacing w:after="0"/>
        <w:rPr>
          <w:rFonts w:ascii="Times" w:hAnsi="Times" w:cs="Times"/>
          <w:sz w:val="28"/>
        </w:rPr>
      </w:pPr>
      <w:r w:rsidRPr="00D15338">
        <w:rPr>
          <w:rFonts w:ascii="Times" w:hAnsi="Times" w:cs="Times"/>
          <w:sz w:val="28"/>
        </w:rPr>
        <w:t xml:space="preserve">ОДОД в 2016 году </w:t>
      </w:r>
      <w:r w:rsidR="004F3B8C" w:rsidRPr="00D15338">
        <w:rPr>
          <w:rFonts w:ascii="Times" w:hAnsi="Times" w:cs="Times"/>
          <w:sz w:val="28"/>
        </w:rPr>
        <w:t>стало победителем районного смотра-конкурса.</w:t>
      </w:r>
      <w:r w:rsidR="006C33B2" w:rsidRPr="006C33B2">
        <w:rPr>
          <w:rFonts w:ascii="Times" w:hAnsi="Times" w:cs="Times"/>
          <w:sz w:val="28"/>
        </w:rPr>
        <w:t xml:space="preserve"> </w:t>
      </w:r>
      <w:r w:rsidR="006C33B2">
        <w:rPr>
          <w:rFonts w:ascii="Times" w:hAnsi="Times" w:cs="Times"/>
          <w:sz w:val="28"/>
        </w:rPr>
        <w:t xml:space="preserve">Свое портфолио отделение представило на городской конкурс в Аничков дворец. </w:t>
      </w:r>
    </w:p>
    <w:p w:rsidR="006C33B2" w:rsidRPr="000B4E2A" w:rsidRDefault="006C33B2" w:rsidP="006C33B2">
      <w:pPr>
        <w:spacing w:after="0"/>
        <w:ind w:firstLine="708"/>
        <w:rPr>
          <w:sz w:val="28"/>
          <w:szCs w:val="28"/>
        </w:rPr>
      </w:pPr>
      <w:r>
        <w:rPr>
          <w:rFonts w:ascii="Times" w:hAnsi="Times" w:cs="Times"/>
          <w:sz w:val="28"/>
        </w:rPr>
        <w:t xml:space="preserve">Заслуживает уважения юбилейная программа к 20-летию образцового коллектива хореографического ансамбля </w:t>
      </w:r>
      <w:r w:rsidR="000B4E2A">
        <w:rPr>
          <w:rFonts w:ascii="Times" w:hAnsi="Times" w:cs="Times"/>
          <w:sz w:val="28"/>
        </w:rPr>
        <w:t>«</w:t>
      </w:r>
      <w:r w:rsidR="000B4E2A" w:rsidRPr="000B4E2A">
        <w:rPr>
          <w:rFonts w:ascii="Times" w:hAnsi="Times" w:cs="Times"/>
          <w:sz w:val="28"/>
          <w:szCs w:val="28"/>
        </w:rPr>
        <w:t xml:space="preserve">Лукоморье» в БКЗ «Октябрьский» - </w:t>
      </w:r>
      <w:r w:rsidR="000B4E2A" w:rsidRPr="000B4E2A">
        <w:rPr>
          <w:sz w:val="28"/>
          <w:szCs w:val="28"/>
        </w:rPr>
        <w:t xml:space="preserve">победителя и лауреата международных и всероссийских конкурсов и фестивалей. </w:t>
      </w:r>
    </w:p>
    <w:p w:rsidR="00F83E5F" w:rsidRDefault="004F3B8C" w:rsidP="007D3C7E">
      <w:pPr>
        <w:spacing w:after="0"/>
        <w:ind w:firstLine="708"/>
      </w:pPr>
      <w:r>
        <w:rPr>
          <w:rFonts w:ascii="Times" w:hAnsi="Times" w:cs="Times"/>
          <w:sz w:val="28"/>
        </w:rPr>
        <w:t xml:space="preserve">Ярким событием стало празднование 20-летия хоровой студии «Пилигрим» на в ДМ «Царскосельский», художественный руководитель </w:t>
      </w:r>
      <w:proofErr w:type="spellStart"/>
      <w:r>
        <w:rPr>
          <w:rFonts w:ascii="Times" w:hAnsi="Times" w:cs="Times"/>
          <w:sz w:val="28"/>
        </w:rPr>
        <w:t>Аксентовой</w:t>
      </w:r>
      <w:proofErr w:type="spellEnd"/>
      <w:r>
        <w:rPr>
          <w:rFonts w:ascii="Times" w:hAnsi="Times" w:cs="Times"/>
          <w:sz w:val="28"/>
        </w:rPr>
        <w:t xml:space="preserve"> Т.М. </w:t>
      </w:r>
    </w:p>
    <w:p w:rsidR="006C33B2" w:rsidRDefault="004F3B8C" w:rsidP="006C33B2">
      <w:pPr>
        <w:spacing w:after="0"/>
        <w:ind w:firstLine="708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Приумножили достижения гимназии на фестивалях и конкурсах различного уровня творческие коллективы: объединение «</w:t>
      </w:r>
      <w:proofErr w:type="spellStart"/>
      <w:r>
        <w:rPr>
          <w:rFonts w:ascii="Times" w:hAnsi="Times" w:cs="Times"/>
          <w:sz w:val="28"/>
        </w:rPr>
        <w:t>Ухтышка</w:t>
      </w:r>
      <w:proofErr w:type="spellEnd"/>
      <w:r>
        <w:rPr>
          <w:rFonts w:ascii="Times" w:hAnsi="Times" w:cs="Times"/>
          <w:sz w:val="28"/>
        </w:rPr>
        <w:t xml:space="preserve">», руководитель </w:t>
      </w:r>
      <w:proofErr w:type="spellStart"/>
      <w:r>
        <w:rPr>
          <w:rFonts w:ascii="Times" w:hAnsi="Times" w:cs="Times"/>
          <w:sz w:val="28"/>
        </w:rPr>
        <w:t>Трофимук</w:t>
      </w:r>
      <w:proofErr w:type="spellEnd"/>
      <w:r>
        <w:rPr>
          <w:rFonts w:ascii="Times" w:hAnsi="Times" w:cs="Times"/>
          <w:sz w:val="28"/>
        </w:rPr>
        <w:t xml:space="preserve"> Н.А., театральная студия по руководством </w:t>
      </w:r>
      <w:proofErr w:type="spellStart"/>
      <w:r>
        <w:rPr>
          <w:rFonts w:ascii="Times" w:hAnsi="Times" w:cs="Times"/>
          <w:sz w:val="28"/>
        </w:rPr>
        <w:t>Филяновой</w:t>
      </w:r>
      <w:proofErr w:type="spellEnd"/>
      <w:r>
        <w:rPr>
          <w:rFonts w:ascii="Times" w:hAnsi="Times" w:cs="Times"/>
          <w:sz w:val="28"/>
        </w:rPr>
        <w:t xml:space="preserve"> О.Г., объединение «Художественное слово» руководитель Шульга Е.В. </w:t>
      </w:r>
    </w:p>
    <w:p w:rsidR="00F83E5F" w:rsidRDefault="004F3B8C" w:rsidP="006C33B2">
      <w:pPr>
        <w:spacing w:after="0"/>
        <w:ind w:firstLine="708"/>
      </w:pPr>
      <w:r>
        <w:rPr>
          <w:rFonts w:ascii="Times" w:hAnsi="Times" w:cs="Times"/>
          <w:sz w:val="28"/>
        </w:rPr>
        <w:t xml:space="preserve">Принесли победы спортсмены по руководством учителей физической культуры Явтушенко Т.В., Нырковой Д.С., </w:t>
      </w:r>
      <w:proofErr w:type="spellStart"/>
      <w:r>
        <w:rPr>
          <w:rFonts w:ascii="Times" w:hAnsi="Times" w:cs="Times"/>
          <w:sz w:val="28"/>
        </w:rPr>
        <w:t>Анискевич</w:t>
      </w:r>
      <w:proofErr w:type="spellEnd"/>
      <w:r>
        <w:rPr>
          <w:rFonts w:ascii="Times" w:hAnsi="Times" w:cs="Times"/>
          <w:sz w:val="28"/>
        </w:rPr>
        <w:t xml:space="preserve"> А.В.</w:t>
      </w:r>
    </w:p>
    <w:p w:rsidR="00F83E5F" w:rsidRDefault="004F3B8C" w:rsidP="00537E77">
      <w:pPr>
        <w:spacing w:after="0"/>
      </w:pPr>
      <w:r>
        <w:rPr>
          <w:rFonts w:ascii="Times" w:hAnsi="Times" w:cs="Times"/>
          <w:sz w:val="28"/>
        </w:rPr>
        <w:t xml:space="preserve">Высокую конкуренцию выдерживает команда допризывной молодежи под руководством </w:t>
      </w:r>
      <w:proofErr w:type="spellStart"/>
      <w:r>
        <w:rPr>
          <w:rFonts w:ascii="Times" w:hAnsi="Times" w:cs="Times"/>
          <w:sz w:val="28"/>
        </w:rPr>
        <w:t>Чукина</w:t>
      </w:r>
      <w:proofErr w:type="spellEnd"/>
      <w:r>
        <w:rPr>
          <w:rFonts w:ascii="Times" w:hAnsi="Times" w:cs="Times"/>
          <w:sz w:val="28"/>
        </w:rPr>
        <w:t xml:space="preserve"> Ю.В.</w:t>
      </w:r>
    </w:p>
    <w:p w:rsidR="0068780F" w:rsidRDefault="004F3B8C" w:rsidP="00CE0EE3">
      <w:pPr>
        <w:spacing w:after="0"/>
        <w:ind w:firstLine="708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 xml:space="preserve">Летняя оздоровительная кампания прошла организовано, интересно. В отдел образования поступило благодарственное письмо от родителей в адрес руководства лагеря </w:t>
      </w:r>
      <w:r w:rsidR="006C33B2">
        <w:rPr>
          <w:rFonts w:ascii="Times" w:hAnsi="Times" w:cs="Times"/>
          <w:sz w:val="28"/>
        </w:rPr>
        <w:t xml:space="preserve">«Солнышко» на базе начальной школы </w:t>
      </w:r>
      <w:r>
        <w:rPr>
          <w:rFonts w:ascii="Times" w:hAnsi="Times" w:cs="Times"/>
          <w:sz w:val="28"/>
        </w:rPr>
        <w:t xml:space="preserve">за организацию отдыха детей. </w:t>
      </w:r>
    </w:p>
    <w:p w:rsidR="004A15F3" w:rsidRPr="004A15F3" w:rsidRDefault="004F3B8C" w:rsidP="004A15F3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8780F">
        <w:rPr>
          <w:rFonts w:ascii="Times" w:hAnsi="Times" w:cs="Times"/>
          <w:sz w:val="28"/>
          <w:szCs w:val="28"/>
        </w:rPr>
        <w:t>Эти</w:t>
      </w:r>
      <w:r w:rsidR="0068780F">
        <w:rPr>
          <w:rFonts w:ascii="Times" w:hAnsi="Times" w:cs="Times"/>
          <w:sz w:val="28"/>
          <w:szCs w:val="28"/>
        </w:rPr>
        <w:t>м</w:t>
      </w:r>
      <w:r w:rsidRPr="0068780F">
        <w:rPr>
          <w:rFonts w:ascii="Times" w:hAnsi="Times" w:cs="Times"/>
          <w:sz w:val="28"/>
          <w:szCs w:val="28"/>
        </w:rPr>
        <w:t xml:space="preserve"> летом было дополнительно реализовано 60 путевок в </w:t>
      </w:r>
      <w:r w:rsidR="006C33B2" w:rsidRPr="0068780F">
        <w:rPr>
          <w:rFonts w:ascii="Times" w:hAnsi="Times" w:cs="Times"/>
          <w:sz w:val="28"/>
          <w:szCs w:val="28"/>
        </w:rPr>
        <w:t>лагерь «Бригантина»</w:t>
      </w:r>
      <w:r w:rsidR="0068780F" w:rsidRPr="0068780F">
        <w:rPr>
          <w:rFonts w:ascii="Times" w:hAnsi="Times" w:cs="Times"/>
          <w:sz w:val="28"/>
          <w:szCs w:val="28"/>
        </w:rPr>
        <w:t xml:space="preserve"> - </w:t>
      </w:r>
      <w:r w:rsidR="0068780F" w:rsidRPr="0068780F">
        <w:rPr>
          <w:rFonts w:ascii="Times New Roman" w:eastAsia="Times New Roman" w:hAnsi="Times New Roman" w:cs="Times New Roman"/>
          <w:sz w:val="28"/>
          <w:szCs w:val="28"/>
        </w:rPr>
        <w:t xml:space="preserve">это детский оздоровительный лагерь, расположенный в населенном пункте Песчаное, в Бахчисарайском районе в Крыму. Лагерь расположен непосредственно на берегу моря, имеется пляж. В лагере созданы отличные условия для проживания, разнообразное питание, танцевальная база, профессиональная спортивная база. </w:t>
      </w:r>
    </w:p>
    <w:p w:rsidR="00616F4B" w:rsidRDefault="00616F4B" w:rsidP="00CE0EE3">
      <w:pPr>
        <w:spacing w:after="0"/>
        <w:ind w:firstLine="708"/>
        <w:rPr>
          <w:rFonts w:eastAsiaTheme="majorEastAsia"/>
          <w:b/>
          <w:bCs/>
          <w:color w:val="C00000"/>
          <w:kern w:val="24"/>
          <w:sz w:val="28"/>
          <w:szCs w:val="28"/>
        </w:rPr>
      </w:pPr>
    </w:p>
    <w:p w:rsidR="000B4E2A" w:rsidRDefault="000B4E2A" w:rsidP="00D15338">
      <w:pPr>
        <w:spacing w:after="0"/>
        <w:rPr>
          <w:rFonts w:eastAsiaTheme="majorEastAsia"/>
          <w:b/>
          <w:bCs/>
          <w:color w:val="C00000"/>
          <w:kern w:val="24"/>
          <w:sz w:val="28"/>
          <w:szCs w:val="28"/>
        </w:rPr>
      </w:pPr>
    </w:p>
    <w:p w:rsidR="000B4E2A" w:rsidRDefault="000B4E2A" w:rsidP="00E0294A">
      <w:pPr>
        <w:spacing w:after="0"/>
        <w:ind w:firstLine="708"/>
        <w:jc w:val="center"/>
        <w:rPr>
          <w:rFonts w:eastAsiaTheme="majorEastAsia"/>
          <w:b/>
          <w:bCs/>
          <w:color w:val="C00000"/>
          <w:kern w:val="24"/>
          <w:sz w:val="28"/>
          <w:szCs w:val="28"/>
        </w:rPr>
      </w:pPr>
    </w:p>
    <w:p w:rsidR="00751769" w:rsidRPr="00751769" w:rsidRDefault="00751769" w:rsidP="00E0294A">
      <w:pPr>
        <w:spacing w:after="0"/>
        <w:ind w:firstLine="708"/>
        <w:jc w:val="center"/>
        <w:rPr>
          <w:sz w:val="28"/>
          <w:szCs w:val="28"/>
        </w:rPr>
      </w:pPr>
      <w:r w:rsidRPr="00751769">
        <w:rPr>
          <w:rFonts w:eastAsiaTheme="majorEastAsia"/>
          <w:b/>
          <w:bCs/>
          <w:color w:val="C00000"/>
          <w:kern w:val="24"/>
          <w:sz w:val="28"/>
          <w:szCs w:val="28"/>
        </w:rPr>
        <w:lastRenderedPageBreak/>
        <w:t>Финансово-экономическая деятельность</w:t>
      </w:r>
    </w:p>
    <w:p w:rsidR="00E0294A" w:rsidRDefault="00DA0BC2" w:rsidP="004A15F3">
      <w:pPr>
        <w:spacing w:after="0" w:line="276" w:lineRule="auto"/>
        <w:jc w:val="both"/>
        <w:rPr>
          <w:rFonts w:eastAsiaTheme="majorEastAsia"/>
          <w:kern w:val="24"/>
          <w:sz w:val="28"/>
          <w:szCs w:val="28"/>
        </w:rPr>
      </w:pPr>
      <w:r>
        <w:rPr>
          <w:rFonts w:eastAsiaTheme="majorEastAsia"/>
          <w:color w:val="800000"/>
          <w:kern w:val="24"/>
          <w:sz w:val="40"/>
          <w:szCs w:val="40"/>
        </w:rPr>
        <w:t xml:space="preserve">  </w:t>
      </w:r>
      <w:r w:rsidRPr="00DA0BC2">
        <w:rPr>
          <w:rFonts w:eastAsiaTheme="majorEastAsia"/>
          <w:kern w:val="24"/>
          <w:sz w:val="28"/>
          <w:szCs w:val="28"/>
        </w:rPr>
        <w:t xml:space="preserve">ГБОУ гимназия №406 самостоятельно организует финансово-экономическую деятельность и отчетность.  </w:t>
      </w:r>
    </w:p>
    <w:p w:rsidR="004A15F3" w:rsidRDefault="00DA0BC2" w:rsidP="004A15F3">
      <w:pPr>
        <w:spacing w:after="0" w:line="276" w:lineRule="auto"/>
        <w:jc w:val="both"/>
        <w:rPr>
          <w:rFonts w:eastAsiaTheme="majorEastAsia"/>
          <w:bCs/>
          <w:kern w:val="24"/>
          <w:sz w:val="28"/>
          <w:szCs w:val="28"/>
        </w:rPr>
      </w:pPr>
      <w:r w:rsidRPr="00DA0BC2">
        <w:rPr>
          <w:rFonts w:eastAsiaTheme="majorEastAsia"/>
          <w:kern w:val="24"/>
          <w:sz w:val="28"/>
          <w:szCs w:val="28"/>
        </w:rPr>
        <w:t>Бюджет за 2015 год выполнен на 100%.</w:t>
      </w:r>
      <w:r w:rsidR="00751769">
        <w:rPr>
          <w:rFonts w:eastAsiaTheme="majorEastAsia"/>
          <w:bCs/>
          <w:kern w:val="24"/>
          <w:sz w:val="28"/>
          <w:szCs w:val="28"/>
        </w:rPr>
        <w:t xml:space="preserve"> </w:t>
      </w:r>
    </w:p>
    <w:p w:rsidR="00E0294A" w:rsidRDefault="00E0294A" w:rsidP="004A15F3">
      <w:pPr>
        <w:spacing w:after="0" w:line="276" w:lineRule="auto"/>
        <w:jc w:val="both"/>
        <w:rPr>
          <w:rFonts w:eastAsiaTheme="majorEastAsia"/>
          <w:bCs/>
          <w:kern w:val="24"/>
          <w:sz w:val="28"/>
          <w:szCs w:val="28"/>
        </w:rPr>
      </w:pPr>
    </w:p>
    <w:tbl>
      <w:tblPr>
        <w:tblW w:w="906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77"/>
        <w:gridCol w:w="1843"/>
        <w:gridCol w:w="1843"/>
      </w:tblGrid>
      <w:tr w:rsidR="00AE0E3E" w:rsidRPr="00616F4B" w:rsidTr="00AE0E3E">
        <w:trPr>
          <w:trHeight w:val="200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E0E3E" w:rsidRPr="00616F4B" w:rsidRDefault="00AE0E3E" w:rsidP="00AE0E3E">
            <w:pPr>
              <w:spacing w:line="256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616F4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E0E3E" w:rsidRPr="00616F4B" w:rsidRDefault="00AE0E3E" w:rsidP="00616F4B">
            <w:pPr>
              <w:spacing w:line="256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616F4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74 969 600,00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E3E" w:rsidRPr="00616F4B" w:rsidRDefault="00AE0E3E" w:rsidP="00616F4B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Выполнено</w:t>
            </w:r>
          </w:p>
        </w:tc>
      </w:tr>
      <w:tr w:rsidR="00AE0E3E" w:rsidRPr="00616F4B" w:rsidTr="00AE0E3E">
        <w:trPr>
          <w:trHeight w:val="312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E0E3E" w:rsidRPr="00616F4B" w:rsidRDefault="00AE0E3E" w:rsidP="00616F4B">
            <w:pPr>
              <w:spacing w:line="256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616F4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Театральный урок в Мариинском театре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E0E3E" w:rsidRPr="00616F4B" w:rsidRDefault="00AE0E3E" w:rsidP="00616F4B">
            <w:pPr>
              <w:spacing w:line="256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616F4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    85 200,00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E3E" w:rsidRPr="00616F4B" w:rsidRDefault="00E0294A" w:rsidP="00616F4B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Выполнено</w:t>
            </w:r>
          </w:p>
        </w:tc>
      </w:tr>
      <w:tr w:rsidR="00AE0E3E" w:rsidRPr="00616F4B" w:rsidTr="00AE0E3E">
        <w:trPr>
          <w:trHeight w:val="348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E0E3E" w:rsidRPr="00616F4B" w:rsidRDefault="00AE0E3E" w:rsidP="00616F4B">
            <w:pPr>
              <w:spacing w:line="256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616F4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Выплаты молодым специалистам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E0E3E" w:rsidRPr="00616F4B" w:rsidRDefault="00AE0E3E" w:rsidP="00616F4B">
            <w:pPr>
              <w:spacing w:line="256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616F4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    49 300,00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E3E" w:rsidRPr="00616F4B" w:rsidRDefault="00E0294A" w:rsidP="00616F4B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Выполнено</w:t>
            </w:r>
          </w:p>
        </w:tc>
      </w:tr>
      <w:tr w:rsidR="00AE0E3E" w:rsidRPr="00616F4B" w:rsidTr="00AE0E3E">
        <w:trPr>
          <w:trHeight w:val="370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E0E3E" w:rsidRPr="00616F4B" w:rsidRDefault="00AE0E3E" w:rsidP="00616F4B">
            <w:pPr>
              <w:spacing w:line="256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616F4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Питание школьников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E0E3E" w:rsidRPr="00616F4B" w:rsidRDefault="00AE0E3E" w:rsidP="00616F4B">
            <w:pPr>
              <w:spacing w:line="256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616F4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2 185 200,00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E3E" w:rsidRPr="00616F4B" w:rsidRDefault="00E0294A" w:rsidP="00616F4B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Выполнено</w:t>
            </w:r>
          </w:p>
        </w:tc>
      </w:tr>
      <w:tr w:rsidR="00AE0E3E" w:rsidRPr="00616F4B" w:rsidTr="00AE0E3E">
        <w:trPr>
          <w:trHeight w:val="264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E0E3E" w:rsidRPr="00616F4B" w:rsidRDefault="00AE0E3E" w:rsidP="00616F4B">
            <w:pPr>
              <w:spacing w:line="256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616F4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Закупка учебников и пособий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E0E3E" w:rsidRPr="00616F4B" w:rsidRDefault="00AE0E3E" w:rsidP="00616F4B">
            <w:pPr>
              <w:spacing w:line="256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616F4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1 194 000,00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E3E" w:rsidRPr="00616F4B" w:rsidRDefault="00E0294A" w:rsidP="00616F4B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Выполнено</w:t>
            </w:r>
          </w:p>
        </w:tc>
      </w:tr>
      <w:tr w:rsidR="00AE0E3E" w:rsidRPr="00616F4B" w:rsidTr="00AE0E3E">
        <w:trPr>
          <w:trHeight w:val="158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E0E3E" w:rsidRPr="00616F4B" w:rsidRDefault="00AE0E3E" w:rsidP="00616F4B">
            <w:pPr>
              <w:spacing w:line="256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616F4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Закупка художественной литературы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E0E3E" w:rsidRPr="00616F4B" w:rsidRDefault="00AE0E3E" w:rsidP="00616F4B">
            <w:pPr>
              <w:spacing w:line="256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616F4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    22 000,00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E3E" w:rsidRPr="00616F4B" w:rsidRDefault="00E0294A" w:rsidP="00616F4B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Выполнено</w:t>
            </w:r>
          </w:p>
        </w:tc>
      </w:tr>
      <w:tr w:rsidR="00AE0E3E" w:rsidRPr="00616F4B" w:rsidTr="00AE0E3E">
        <w:trPr>
          <w:trHeight w:val="180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E0E3E" w:rsidRPr="00616F4B" w:rsidRDefault="00AE0E3E" w:rsidP="00616F4B">
            <w:pPr>
              <w:spacing w:line="256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616F4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Содержание летнего лагеря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E0E3E" w:rsidRPr="00616F4B" w:rsidRDefault="00AE0E3E" w:rsidP="00616F4B">
            <w:pPr>
              <w:spacing w:line="256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616F4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  852 900,00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E3E" w:rsidRPr="00616F4B" w:rsidRDefault="00E0294A" w:rsidP="00616F4B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Выполнено</w:t>
            </w:r>
          </w:p>
        </w:tc>
      </w:tr>
      <w:tr w:rsidR="00AE0E3E" w:rsidRPr="00616F4B" w:rsidTr="00AE0E3E">
        <w:trPr>
          <w:trHeight w:val="344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E0E3E" w:rsidRPr="00616F4B" w:rsidRDefault="00AE0E3E" w:rsidP="00616F4B">
            <w:pPr>
              <w:spacing w:line="256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616F4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Повышение квалификации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E0E3E" w:rsidRPr="00616F4B" w:rsidRDefault="00AE0E3E" w:rsidP="00616F4B">
            <w:pPr>
              <w:spacing w:line="256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616F4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      5 400,00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E3E" w:rsidRPr="00616F4B" w:rsidRDefault="00E0294A" w:rsidP="00616F4B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Выполнено</w:t>
            </w:r>
          </w:p>
        </w:tc>
      </w:tr>
    </w:tbl>
    <w:p w:rsidR="004A15F3" w:rsidRDefault="004A15F3" w:rsidP="004A15F3">
      <w:pPr>
        <w:spacing w:after="0" w:line="276" w:lineRule="auto"/>
        <w:jc w:val="both"/>
        <w:rPr>
          <w:rFonts w:eastAsiaTheme="majorEastAsia"/>
          <w:bCs/>
          <w:kern w:val="24"/>
          <w:sz w:val="28"/>
          <w:szCs w:val="28"/>
        </w:rPr>
      </w:pPr>
    </w:p>
    <w:p w:rsidR="00F657E8" w:rsidRDefault="00F657E8" w:rsidP="004A15F3">
      <w:pPr>
        <w:spacing w:after="0" w:line="276" w:lineRule="auto"/>
        <w:jc w:val="both"/>
        <w:rPr>
          <w:rFonts w:eastAsiaTheme="majorEastAsia"/>
          <w:bCs/>
          <w:kern w:val="24"/>
          <w:sz w:val="28"/>
          <w:szCs w:val="28"/>
        </w:rPr>
      </w:pPr>
    </w:p>
    <w:p w:rsidR="00F657E8" w:rsidRDefault="00F657E8" w:rsidP="004A15F3">
      <w:pPr>
        <w:spacing w:after="0" w:line="276" w:lineRule="auto"/>
        <w:jc w:val="both"/>
        <w:rPr>
          <w:rFonts w:eastAsiaTheme="majorEastAsia"/>
          <w:bCs/>
          <w:kern w:val="24"/>
          <w:sz w:val="28"/>
          <w:szCs w:val="28"/>
        </w:rPr>
      </w:pPr>
    </w:p>
    <w:p w:rsidR="00D15338" w:rsidRDefault="00DA0BC2" w:rsidP="004A15F3">
      <w:pPr>
        <w:spacing w:after="0" w:line="276" w:lineRule="auto"/>
        <w:jc w:val="both"/>
        <w:rPr>
          <w:rFonts w:eastAsiaTheme="majorEastAsia"/>
          <w:bCs/>
          <w:kern w:val="24"/>
          <w:sz w:val="28"/>
          <w:szCs w:val="28"/>
        </w:rPr>
      </w:pPr>
      <w:r w:rsidRPr="00DA0BC2">
        <w:rPr>
          <w:rFonts w:eastAsiaTheme="majorEastAsia"/>
          <w:bCs/>
          <w:kern w:val="24"/>
          <w:sz w:val="28"/>
          <w:szCs w:val="28"/>
        </w:rPr>
        <w:t>В 2016 году выделе</w:t>
      </w:r>
      <w:r w:rsidR="00751769">
        <w:rPr>
          <w:rFonts w:eastAsiaTheme="majorEastAsia"/>
          <w:bCs/>
          <w:kern w:val="24"/>
          <w:sz w:val="28"/>
          <w:szCs w:val="28"/>
        </w:rPr>
        <w:t xml:space="preserve">ны ассигнования </w:t>
      </w:r>
      <w:r w:rsidR="00E0294A">
        <w:rPr>
          <w:rFonts w:eastAsiaTheme="majorEastAsia"/>
          <w:bCs/>
          <w:kern w:val="24"/>
          <w:sz w:val="28"/>
          <w:szCs w:val="28"/>
        </w:rPr>
        <w:t xml:space="preserve">на выполнение государственного </w:t>
      </w:r>
    </w:p>
    <w:p w:rsidR="00751769" w:rsidRDefault="00E0294A" w:rsidP="004A15F3">
      <w:pPr>
        <w:spacing w:after="0" w:line="276" w:lineRule="auto"/>
        <w:jc w:val="both"/>
        <w:rPr>
          <w:rFonts w:eastAsiaTheme="majorEastAsia"/>
          <w:kern w:val="24"/>
          <w:sz w:val="28"/>
          <w:szCs w:val="28"/>
        </w:rPr>
      </w:pPr>
      <w:r>
        <w:rPr>
          <w:rFonts w:eastAsiaTheme="majorEastAsia"/>
          <w:bCs/>
          <w:kern w:val="24"/>
          <w:sz w:val="28"/>
          <w:szCs w:val="28"/>
        </w:rPr>
        <w:t>з</w:t>
      </w:r>
      <w:r w:rsidR="00751769">
        <w:rPr>
          <w:rFonts w:eastAsiaTheme="majorEastAsia"/>
          <w:bCs/>
          <w:kern w:val="24"/>
          <w:sz w:val="28"/>
          <w:szCs w:val="28"/>
        </w:rPr>
        <w:t>адания</w:t>
      </w:r>
      <w:r w:rsidR="00751769">
        <w:rPr>
          <w:rFonts w:eastAsiaTheme="majorEastAsia"/>
          <w:kern w:val="24"/>
          <w:sz w:val="28"/>
          <w:szCs w:val="28"/>
        </w:rPr>
        <w:t xml:space="preserve">  </w:t>
      </w:r>
      <w:r w:rsidR="00DA0BC2" w:rsidRPr="00DA0BC2">
        <w:rPr>
          <w:rFonts w:eastAsiaTheme="majorEastAsia"/>
          <w:bCs/>
          <w:kern w:val="24"/>
          <w:sz w:val="28"/>
          <w:szCs w:val="28"/>
        </w:rPr>
        <w:t xml:space="preserve">в сумме  </w:t>
      </w:r>
      <w:r w:rsidR="00DA0BC2" w:rsidRPr="00DA0BC2">
        <w:rPr>
          <w:rFonts w:eastAsiaTheme="majorEastAsia"/>
          <w:bCs/>
          <w:kern w:val="24"/>
          <w:sz w:val="28"/>
          <w:szCs w:val="28"/>
          <w:u w:val="single"/>
        </w:rPr>
        <w:t xml:space="preserve">84 686 700,00 руб. </w:t>
      </w:r>
      <w:r w:rsidR="00DA0BC2" w:rsidRPr="00DA0BC2">
        <w:rPr>
          <w:rFonts w:eastAsiaTheme="majorEastAsia"/>
          <w:bCs/>
          <w:kern w:val="24"/>
          <w:sz w:val="28"/>
          <w:szCs w:val="28"/>
        </w:rPr>
        <w:t>,в том числе</w:t>
      </w:r>
      <w:r w:rsidR="00DA0BC2" w:rsidRPr="00DA0BC2">
        <w:rPr>
          <w:rFonts w:eastAsiaTheme="majorEastAsia"/>
          <w:kern w:val="24"/>
          <w:sz w:val="28"/>
          <w:szCs w:val="28"/>
        </w:rPr>
        <w:t>:</w:t>
      </w:r>
    </w:p>
    <w:p w:rsidR="00E0294A" w:rsidRDefault="00E0294A" w:rsidP="004A15F3">
      <w:pPr>
        <w:spacing w:after="0" w:line="276" w:lineRule="auto"/>
        <w:jc w:val="both"/>
        <w:rPr>
          <w:rFonts w:eastAsiaTheme="majorEastAsia"/>
          <w:kern w:val="24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1701"/>
      </w:tblGrid>
      <w:tr w:rsidR="00AE0E3E" w:rsidTr="00AE0E3E">
        <w:tc>
          <w:tcPr>
            <w:tcW w:w="704" w:type="dxa"/>
          </w:tcPr>
          <w:p w:rsidR="00AE0E3E" w:rsidRDefault="00AE0E3E" w:rsidP="004A15F3">
            <w:pPr>
              <w:spacing w:line="276" w:lineRule="auto"/>
              <w:jc w:val="both"/>
              <w:rPr>
                <w:rFonts w:eastAsiaTheme="majorEastAsia"/>
                <w:kern w:val="24"/>
                <w:sz w:val="28"/>
                <w:szCs w:val="28"/>
              </w:rPr>
            </w:pPr>
            <w:r>
              <w:rPr>
                <w:rFonts w:eastAsiaTheme="majorEastAsia"/>
                <w:kern w:val="24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AE0E3E" w:rsidRDefault="00AE0E3E" w:rsidP="004A15F3">
            <w:pPr>
              <w:spacing w:line="276" w:lineRule="auto"/>
              <w:jc w:val="both"/>
              <w:rPr>
                <w:rFonts w:eastAsiaTheme="majorEastAsia"/>
                <w:kern w:val="24"/>
                <w:sz w:val="28"/>
                <w:szCs w:val="28"/>
              </w:rPr>
            </w:pPr>
            <w:r w:rsidRPr="008F724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Содержание общеобразовательных школ</w:t>
            </w:r>
          </w:p>
        </w:tc>
        <w:tc>
          <w:tcPr>
            <w:tcW w:w="1701" w:type="dxa"/>
          </w:tcPr>
          <w:p w:rsidR="00AE0E3E" w:rsidRDefault="00AE0E3E" w:rsidP="004A15F3">
            <w:pPr>
              <w:spacing w:line="276" w:lineRule="auto"/>
              <w:jc w:val="both"/>
              <w:rPr>
                <w:rFonts w:eastAsiaTheme="majorEastAsia"/>
                <w:kern w:val="24"/>
                <w:sz w:val="28"/>
                <w:szCs w:val="28"/>
              </w:rPr>
            </w:pPr>
            <w:r w:rsidRPr="007517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76 643 400</w:t>
            </w:r>
          </w:p>
        </w:tc>
      </w:tr>
      <w:tr w:rsidR="00AE0E3E" w:rsidTr="00AE0E3E">
        <w:tc>
          <w:tcPr>
            <w:tcW w:w="704" w:type="dxa"/>
          </w:tcPr>
          <w:p w:rsidR="00AE0E3E" w:rsidRDefault="00AE0E3E" w:rsidP="004A15F3">
            <w:pPr>
              <w:spacing w:line="276" w:lineRule="auto"/>
              <w:jc w:val="both"/>
              <w:rPr>
                <w:rFonts w:eastAsiaTheme="majorEastAsia"/>
                <w:kern w:val="24"/>
                <w:sz w:val="28"/>
                <w:szCs w:val="28"/>
              </w:rPr>
            </w:pPr>
            <w:r>
              <w:rPr>
                <w:rFonts w:eastAsiaTheme="majorEastAsia"/>
                <w:kern w:val="24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AE0E3E" w:rsidRDefault="00AE0E3E" w:rsidP="004A15F3">
            <w:pPr>
              <w:spacing w:line="276" w:lineRule="auto"/>
              <w:jc w:val="both"/>
              <w:rPr>
                <w:rFonts w:eastAsiaTheme="majorEastAsia"/>
                <w:kern w:val="24"/>
                <w:sz w:val="28"/>
                <w:szCs w:val="28"/>
              </w:rPr>
            </w:pPr>
            <w:r w:rsidRPr="008F724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Расходы на реализацию мер социальной поддержки отдельных категорий граждан по предоставлению на льготной основе питания</w:t>
            </w:r>
          </w:p>
        </w:tc>
        <w:tc>
          <w:tcPr>
            <w:tcW w:w="1701" w:type="dxa"/>
          </w:tcPr>
          <w:p w:rsidR="00AE0E3E" w:rsidRDefault="00AE0E3E" w:rsidP="00AE0E3E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7517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3 015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 </w:t>
            </w:r>
            <w:r w:rsidRPr="007517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000</w:t>
            </w:r>
          </w:p>
          <w:p w:rsidR="00AE0E3E" w:rsidRDefault="00AE0E3E" w:rsidP="004A15F3">
            <w:pPr>
              <w:spacing w:line="276" w:lineRule="auto"/>
              <w:jc w:val="both"/>
              <w:rPr>
                <w:rFonts w:eastAsiaTheme="majorEastAsia"/>
                <w:kern w:val="24"/>
                <w:sz w:val="28"/>
                <w:szCs w:val="28"/>
              </w:rPr>
            </w:pPr>
          </w:p>
        </w:tc>
      </w:tr>
      <w:tr w:rsidR="00AE0E3E" w:rsidTr="00AE0E3E">
        <w:tc>
          <w:tcPr>
            <w:tcW w:w="704" w:type="dxa"/>
          </w:tcPr>
          <w:p w:rsidR="00AE0E3E" w:rsidRDefault="00AE0E3E" w:rsidP="004A15F3">
            <w:pPr>
              <w:spacing w:line="276" w:lineRule="auto"/>
              <w:jc w:val="both"/>
              <w:rPr>
                <w:rFonts w:eastAsiaTheme="majorEastAsia"/>
                <w:kern w:val="24"/>
                <w:sz w:val="28"/>
                <w:szCs w:val="28"/>
              </w:rPr>
            </w:pPr>
            <w:r>
              <w:rPr>
                <w:rFonts w:eastAsiaTheme="majorEastAsia"/>
                <w:kern w:val="24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AE0E3E" w:rsidRDefault="00AE0E3E" w:rsidP="004A15F3">
            <w:pPr>
              <w:spacing w:line="276" w:lineRule="auto"/>
              <w:jc w:val="both"/>
              <w:rPr>
                <w:rFonts w:eastAsiaTheme="majorEastAsia"/>
                <w:kern w:val="24"/>
                <w:sz w:val="28"/>
                <w:szCs w:val="28"/>
              </w:rPr>
            </w:pPr>
            <w:r w:rsidRPr="008F724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Расходы на реализацию мер социальной поддержки работников государственных образовательных учреждений</w:t>
            </w:r>
          </w:p>
        </w:tc>
        <w:tc>
          <w:tcPr>
            <w:tcW w:w="1701" w:type="dxa"/>
          </w:tcPr>
          <w:p w:rsidR="00AE0E3E" w:rsidRDefault="00AE0E3E" w:rsidP="004A15F3">
            <w:pPr>
              <w:spacing w:line="276" w:lineRule="auto"/>
              <w:jc w:val="both"/>
              <w:rPr>
                <w:rFonts w:eastAsiaTheme="majorEastAsia"/>
                <w:kern w:val="24"/>
                <w:sz w:val="28"/>
                <w:szCs w:val="28"/>
              </w:rPr>
            </w:pPr>
            <w:r w:rsidRPr="007517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449 000</w:t>
            </w:r>
          </w:p>
        </w:tc>
      </w:tr>
      <w:tr w:rsidR="00AE0E3E" w:rsidTr="00AE0E3E">
        <w:tc>
          <w:tcPr>
            <w:tcW w:w="704" w:type="dxa"/>
          </w:tcPr>
          <w:p w:rsidR="00AE0E3E" w:rsidRDefault="00AE0E3E" w:rsidP="004A15F3">
            <w:pPr>
              <w:spacing w:line="276" w:lineRule="auto"/>
              <w:jc w:val="both"/>
              <w:rPr>
                <w:rFonts w:eastAsiaTheme="majorEastAsia"/>
                <w:kern w:val="24"/>
                <w:sz w:val="28"/>
                <w:szCs w:val="28"/>
              </w:rPr>
            </w:pPr>
            <w:r>
              <w:rPr>
                <w:rFonts w:eastAsiaTheme="majorEastAsia"/>
                <w:kern w:val="24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AE0E3E" w:rsidRDefault="00AE0E3E" w:rsidP="004A15F3">
            <w:pPr>
              <w:spacing w:line="276" w:lineRule="auto"/>
              <w:jc w:val="both"/>
              <w:rPr>
                <w:rFonts w:eastAsiaTheme="majorEastAsia"/>
                <w:kern w:val="24"/>
                <w:sz w:val="28"/>
                <w:szCs w:val="28"/>
              </w:rPr>
            </w:pPr>
            <w:r w:rsidRPr="008F724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Приобретение учебных изданий</w:t>
            </w:r>
          </w:p>
        </w:tc>
        <w:tc>
          <w:tcPr>
            <w:tcW w:w="1701" w:type="dxa"/>
          </w:tcPr>
          <w:p w:rsidR="00AE0E3E" w:rsidRDefault="00AE0E3E" w:rsidP="004A15F3">
            <w:pPr>
              <w:spacing w:line="276" w:lineRule="auto"/>
              <w:jc w:val="both"/>
              <w:rPr>
                <w:rFonts w:eastAsiaTheme="majorEastAsia"/>
                <w:kern w:val="24"/>
                <w:sz w:val="28"/>
                <w:szCs w:val="28"/>
              </w:rPr>
            </w:pPr>
            <w:r w:rsidRPr="007517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521 100</w:t>
            </w:r>
          </w:p>
        </w:tc>
      </w:tr>
    </w:tbl>
    <w:tbl>
      <w:tblPr>
        <w:tblW w:w="971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719"/>
      </w:tblGrid>
      <w:tr w:rsidR="00751769" w:rsidRPr="00751769" w:rsidTr="00FE0728">
        <w:trPr>
          <w:trHeight w:val="598"/>
        </w:trPr>
        <w:tc>
          <w:tcPr>
            <w:tcW w:w="9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E0E3E" w:rsidRPr="00AE0E3E" w:rsidRDefault="00AE0E3E" w:rsidP="00751769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751769" w:rsidRPr="00751769" w:rsidRDefault="00FE0728" w:rsidP="00751769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176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На 01.09.2016 года исполнение бюджета составляет 79%</w:t>
            </w:r>
            <w:r w:rsidRPr="00AE0E3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.</w:t>
            </w:r>
          </w:p>
        </w:tc>
      </w:tr>
      <w:tr w:rsidR="00FE0728" w:rsidRPr="00751769" w:rsidTr="00FE0728">
        <w:trPr>
          <w:trHeight w:val="598"/>
        </w:trPr>
        <w:tc>
          <w:tcPr>
            <w:tcW w:w="9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FE0728" w:rsidRPr="00751769" w:rsidRDefault="00FE0728" w:rsidP="00306335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51769" w:rsidRPr="00DA0BC2" w:rsidRDefault="00751769" w:rsidP="00CE6B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0294A" w:rsidRDefault="00E0294A" w:rsidP="00CE6B9D">
      <w:pPr>
        <w:spacing w:after="0" w:line="276" w:lineRule="auto"/>
        <w:ind w:firstLine="708"/>
        <w:rPr>
          <w:rFonts w:ascii="Times New Roman" w:hAnsi="Times New Roman" w:cs="Times New Roman"/>
          <w:b/>
          <w:color w:val="C00000"/>
          <w:sz w:val="28"/>
        </w:rPr>
      </w:pPr>
    </w:p>
    <w:p w:rsidR="00E0294A" w:rsidRDefault="00E0294A" w:rsidP="00CE6B9D">
      <w:pPr>
        <w:spacing w:after="0" w:line="276" w:lineRule="auto"/>
        <w:ind w:firstLine="708"/>
        <w:rPr>
          <w:rFonts w:ascii="Times New Roman" w:hAnsi="Times New Roman" w:cs="Times New Roman"/>
          <w:b/>
          <w:color w:val="C00000"/>
          <w:sz w:val="28"/>
        </w:rPr>
      </w:pPr>
    </w:p>
    <w:p w:rsidR="00E0294A" w:rsidRDefault="00E0294A" w:rsidP="00CE6B9D">
      <w:pPr>
        <w:spacing w:after="0" w:line="276" w:lineRule="auto"/>
        <w:ind w:firstLine="708"/>
        <w:rPr>
          <w:rFonts w:ascii="Times New Roman" w:hAnsi="Times New Roman" w:cs="Times New Roman"/>
          <w:b/>
          <w:color w:val="C00000"/>
          <w:sz w:val="28"/>
        </w:rPr>
      </w:pPr>
    </w:p>
    <w:p w:rsidR="00E0294A" w:rsidRDefault="00E0294A" w:rsidP="00CE6B9D">
      <w:pPr>
        <w:spacing w:after="0" w:line="276" w:lineRule="auto"/>
        <w:ind w:firstLine="708"/>
        <w:rPr>
          <w:rFonts w:ascii="Times New Roman" w:hAnsi="Times New Roman" w:cs="Times New Roman"/>
          <w:b/>
          <w:color w:val="C00000"/>
          <w:sz w:val="28"/>
        </w:rPr>
      </w:pPr>
    </w:p>
    <w:p w:rsidR="00E0294A" w:rsidRDefault="00E0294A" w:rsidP="00CE6B9D">
      <w:pPr>
        <w:spacing w:after="0" w:line="276" w:lineRule="auto"/>
        <w:ind w:firstLine="708"/>
        <w:rPr>
          <w:rFonts w:ascii="Times New Roman" w:hAnsi="Times New Roman" w:cs="Times New Roman"/>
          <w:b/>
          <w:color w:val="C00000"/>
          <w:sz w:val="28"/>
        </w:rPr>
      </w:pPr>
    </w:p>
    <w:p w:rsidR="00CE0EE3" w:rsidRPr="004A15F3" w:rsidRDefault="00CE6B9D" w:rsidP="00CE6B9D">
      <w:pPr>
        <w:spacing w:after="0" w:line="276" w:lineRule="auto"/>
        <w:ind w:firstLine="708"/>
        <w:rPr>
          <w:b/>
          <w:color w:val="C00000"/>
        </w:rPr>
      </w:pPr>
      <w:r w:rsidRPr="004A15F3">
        <w:rPr>
          <w:rFonts w:ascii="Times New Roman" w:hAnsi="Times New Roman" w:cs="Times New Roman"/>
          <w:b/>
          <w:color w:val="C00000"/>
          <w:sz w:val="28"/>
        </w:rPr>
        <w:lastRenderedPageBreak/>
        <w:t>Главная цель педагогического коллектива в 2016-2017 учебном году направлена на р</w:t>
      </w:r>
      <w:r w:rsidR="00CE0EE3" w:rsidRPr="004A15F3">
        <w:rPr>
          <w:rFonts w:ascii="Times New Roman" w:hAnsi="Times New Roman" w:cs="Times New Roman"/>
          <w:b/>
          <w:color w:val="C00000"/>
          <w:sz w:val="28"/>
        </w:rPr>
        <w:t xml:space="preserve">азвитие творческого  потенциала педагогического коллектива как основа оптимизации </w:t>
      </w:r>
      <w:proofErr w:type="spellStart"/>
      <w:r w:rsidR="00CE0EE3" w:rsidRPr="004A15F3">
        <w:rPr>
          <w:rFonts w:ascii="Times New Roman" w:hAnsi="Times New Roman" w:cs="Times New Roman"/>
          <w:b/>
          <w:color w:val="C00000"/>
          <w:sz w:val="28"/>
        </w:rPr>
        <w:t>учебно</w:t>
      </w:r>
      <w:proofErr w:type="spellEnd"/>
      <w:r w:rsidR="00CE0EE3" w:rsidRPr="004A15F3">
        <w:rPr>
          <w:rFonts w:ascii="Times New Roman" w:hAnsi="Times New Roman" w:cs="Times New Roman"/>
          <w:b/>
          <w:color w:val="C00000"/>
          <w:sz w:val="28"/>
        </w:rPr>
        <w:t xml:space="preserve"> – воспитательного проце</w:t>
      </w:r>
      <w:r w:rsidRPr="004A15F3">
        <w:rPr>
          <w:rFonts w:ascii="Times New Roman" w:hAnsi="Times New Roman" w:cs="Times New Roman"/>
          <w:b/>
          <w:color w:val="C00000"/>
          <w:sz w:val="28"/>
        </w:rPr>
        <w:t xml:space="preserve">сса в </w:t>
      </w:r>
      <w:proofErr w:type="spellStart"/>
      <w:r w:rsidRPr="004A15F3">
        <w:rPr>
          <w:rFonts w:ascii="Times New Roman" w:hAnsi="Times New Roman" w:cs="Times New Roman"/>
          <w:b/>
          <w:color w:val="C00000"/>
          <w:sz w:val="28"/>
        </w:rPr>
        <w:t>услвиях</w:t>
      </w:r>
      <w:proofErr w:type="spellEnd"/>
      <w:r w:rsidRPr="004A15F3">
        <w:rPr>
          <w:rFonts w:ascii="Times New Roman" w:hAnsi="Times New Roman" w:cs="Times New Roman"/>
          <w:b/>
          <w:color w:val="C00000"/>
          <w:sz w:val="28"/>
        </w:rPr>
        <w:t xml:space="preserve">  реализации ФГОС</w:t>
      </w:r>
      <w:proofErr w:type="gramStart"/>
      <w:r w:rsidRPr="004A15F3">
        <w:rPr>
          <w:rFonts w:ascii="Times New Roman" w:hAnsi="Times New Roman" w:cs="Times New Roman"/>
          <w:b/>
          <w:color w:val="C00000"/>
          <w:sz w:val="28"/>
        </w:rPr>
        <w:t xml:space="preserve"> </w:t>
      </w:r>
      <w:r w:rsidR="00CE0EE3" w:rsidRPr="004A15F3">
        <w:rPr>
          <w:rFonts w:ascii="Times New Roman" w:hAnsi="Times New Roman" w:cs="Times New Roman"/>
          <w:b/>
          <w:color w:val="C00000"/>
          <w:sz w:val="28"/>
        </w:rPr>
        <w:t>.</w:t>
      </w:r>
      <w:proofErr w:type="gramEnd"/>
    </w:p>
    <w:p w:rsidR="00CE6B9D" w:rsidRDefault="00CE0EE3" w:rsidP="00CE6B9D">
      <w:pPr>
        <w:spacing w:after="0" w:line="276" w:lineRule="auto"/>
      </w:pPr>
      <w:r w:rsidRPr="00CE6B9D">
        <w:rPr>
          <w:rFonts w:ascii="Times New Roman" w:hAnsi="Times New Roman" w:cs="Times New Roman"/>
          <w:sz w:val="28"/>
        </w:rPr>
        <w:t>Основные задачи</w:t>
      </w:r>
      <w:r w:rsidR="00CE6B9D">
        <w:t>:</w:t>
      </w:r>
    </w:p>
    <w:p w:rsidR="00CE6B9D" w:rsidRPr="00CE6B9D" w:rsidRDefault="00CE0EE3" w:rsidP="004A15F3">
      <w:pPr>
        <w:pStyle w:val="a3"/>
        <w:numPr>
          <w:ilvl w:val="0"/>
          <w:numId w:val="3"/>
        </w:numPr>
        <w:spacing w:after="0" w:line="276" w:lineRule="auto"/>
        <w:jc w:val="both"/>
      </w:pPr>
      <w:r w:rsidRPr="00CE6B9D">
        <w:rPr>
          <w:rFonts w:ascii="Times New Roman" w:hAnsi="Times New Roman" w:cs="Times New Roman"/>
          <w:sz w:val="28"/>
        </w:rPr>
        <w:t>Создание образовательной среды, обеспечивающей доступность и качество образования в соответствии с ФГОС НОО и ООО.</w:t>
      </w:r>
    </w:p>
    <w:p w:rsidR="00CE0EE3" w:rsidRPr="00CE6B9D" w:rsidRDefault="00CE0EE3" w:rsidP="004A15F3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CE6B9D">
        <w:rPr>
          <w:rFonts w:ascii="Times New Roman" w:hAnsi="Times New Roman" w:cs="Times New Roman"/>
          <w:sz w:val="28"/>
        </w:rPr>
        <w:t>Совершенствование системы мониторинга и диагностики успешности образования, уровня профессиональной компетентности, методической подготовки учителей и педагогов дополнительного образования.</w:t>
      </w:r>
    </w:p>
    <w:p w:rsidR="00CE0EE3" w:rsidRPr="00CE6B9D" w:rsidRDefault="00CE0EE3" w:rsidP="004A15F3">
      <w:pPr>
        <w:pStyle w:val="a3"/>
        <w:numPr>
          <w:ilvl w:val="0"/>
          <w:numId w:val="3"/>
        </w:numPr>
        <w:spacing w:after="0" w:line="276" w:lineRule="auto"/>
        <w:jc w:val="both"/>
      </w:pPr>
      <w:r w:rsidRPr="00CE6B9D">
        <w:rPr>
          <w:rFonts w:ascii="Times New Roman" w:hAnsi="Times New Roman" w:cs="Times New Roman"/>
          <w:sz w:val="28"/>
        </w:rPr>
        <w:t>Сохранение и укрепление физического и психичес</w:t>
      </w:r>
      <w:r w:rsidR="00CE6B9D">
        <w:rPr>
          <w:rFonts w:ascii="Times New Roman" w:hAnsi="Times New Roman" w:cs="Times New Roman"/>
          <w:sz w:val="28"/>
        </w:rPr>
        <w:t>кого здоровья всех субъектов образовательного процесса.</w:t>
      </w:r>
    </w:p>
    <w:p w:rsidR="00CE0EE3" w:rsidRPr="00CE6B9D" w:rsidRDefault="00CE0EE3" w:rsidP="004A15F3">
      <w:pPr>
        <w:pStyle w:val="a3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 w:rsidRPr="00CE6B9D">
        <w:rPr>
          <w:rFonts w:ascii="Times New Roman" w:hAnsi="Times New Roman" w:cs="Times New Roman"/>
          <w:sz w:val="28"/>
          <w:szCs w:val="28"/>
        </w:rPr>
        <w:t xml:space="preserve">Совершенствование условий взаимодействия </w:t>
      </w:r>
      <w:r w:rsidR="00CE6B9D" w:rsidRPr="00CE6B9D">
        <w:rPr>
          <w:rFonts w:ascii="Times New Roman" w:hAnsi="Times New Roman" w:cs="Times New Roman"/>
          <w:sz w:val="28"/>
          <w:szCs w:val="28"/>
        </w:rPr>
        <w:t xml:space="preserve">с семьей </w:t>
      </w:r>
      <w:r w:rsidRPr="00CE6B9D">
        <w:rPr>
          <w:rFonts w:ascii="Times New Roman" w:hAnsi="Times New Roman" w:cs="Times New Roman"/>
          <w:sz w:val="28"/>
          <w:szCs w:val="28"/>
        </w:rPr>
        <w:t>через формирование единого пространства.</w:t>
      </w:r>
    </w:p>
    <w:p w:rsidR="00CE0EE3" w:rsidRPr="00CE6B9D" w:rsidRDefault="00CE0EE3" w:rsidP="004A15F3">
      <w:pPr>
        <w:pStyle w:val="a3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 w:rsidRPr="00CE6B9D">
        <w:rPr>
          <w:rFonts w:ascii="Times New Roman" w:hAnsi="Times New Roman" w:cs="Times New Roman"/>
          <w:sz w:val="28"/>
          <w:szCs w:val="28"/>
        </w:rPr>
        <w:t>Обмен опытом с учреждениями дополнительного образования по системе оценки качества образования и сетевое взаимодействие.</w:t>
      </w:r>
    </w:p>
    <w:p w:rsidR="00CE0EE3" w:rsidRPr="00CE6B9D" w:rsidRDefault="00CE0EE3" w:rsidP="004A15F3">
      <w:pPr>
        <w:pStyle w:val="a3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 w:rsidRPr="00CE6B9D">
        <w:rPr>
          <w:rFonts w:ascii="Times New Roman" w:hAnsi="Times New Roman" w:cs="Times New Roman"/>
          <w:sz w:val="28"/>
          <w:szCs w:val="28"/>
        </w:rPr>
        <w:t>Обеспечение условий для выявления и поддержки талантливых детей</w:t>
      </w:r>
      <w:r w:rsidR="00CE6B9D">
        <w:rPr>
          <w:rFonts w:ascii="Times New Roman" w:hAnsi="Times New Roman" w:cs="Times New Roman"/>
          <w:sz w:val="28"/>
          <w:szCs w:val="28"/>
        </w:rPr>
        <w:t>.</w:t>
      </w:r>
    </w:p>
    <w:p w:rsidR="00CE0EE3" w:rsidRPr="00CE6B9D" w:rsidRDefault="00CE0EE3" w:rsidP="004A15F3">
      <w:pPr>
        <w:pStyle w:val="a3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 w:rsidRPr="00CE6B9D">
        <w:rPr>
          <w:rFonts w:ascii="Times New Roman" w:hAnsi="Times New Roman" w:cs="Times New Roman"/>
          <w:sz w:val="28"/>
        </w:rPr>
        <w:t xml:space="preserve">Продолжение инновационной работы по реализации ФГОС ООО </w:t>
      </w:r>
    </w:p>
    <w:p w:rsidR="00CE0EE3" w:rsidRPr="00CE6B9D" w:rsidRDefault="00CE0EE3" w:rsidP="00CE6B9D">
      <w:pPr>
        <w:spacing w:after="0" w:line="276" w:lineRule="auto"/>
        <w:ind w:left="502"/>
        <w:jc w:val="both"/>
      </w:pPr>
    </w:p>
    <w:p w:rsidR="00F83E5F" w:rsidRPr="00CE6B9D" w:rsidRDefault="00F83E5F" w:rsidP="00CE6B9D">
      <w:pPr>
        <w:spacing w:after="0" w:line="276" w:lineRule="auto"/>
      </w:pPr>
    </w:p>
    <w:p w:rsidR="00F83E5F" w:rsidRPr="00CE6B9D" w:rsidRDefault="00F83E5F" w:rsidP="00CE6B9D">
      <w:pPr>
        <w:spacing w:after="0" w:line="276" w:lineRule="auto"/>
      </w:pPr>
    </w:p>
    <w:sectPr w:rsidR="00F83E5F" w:rsidRPr="00CE6B9D" w:rsidSect="00537E77">
      <w:pgSz w:w="11900" w:h="16840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56E7"/>
    <w:multiLevelType w:val="hybridMultilevel"/>
    <w:tmpl w:val="6FA6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D7A0C"/>
    <w:multiLevelType w:val="hybridMultilevel"/>
    <w:tmpl w:val="64268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80A7D"/>
    <w:multiLevelType w:val="hybridMultilevel"/>
    <w:tmpl w:val="B16887A0"/>
    <w:lvl w:ilvl="0" w:tplc="F9A246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42782"/>
    <w:multiLevelType w:val="hybridMultilevel"/>
    <w:tmpl w:val="BA68D996"/>
    <w:lvl w:ilvl="0" w:tplc="4C86428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5F"/>
    <w:rsid w:val="000B4E2A"/>
    <w:rsid w:val="002F6B66"/>
    <w:rsid w:val="004A15F3"/>
    <w:rsid w:val="004F3B8C"/>
    <w:rsid w:val="00537E77"/>
    <w:rsid w:val="0056451D"/>
    <w:rsid w:val="00616F4B"/>
    <w:rsid w:val="0068780F"/>
    <w:rsid w:val="006C33B2"/>
    <w:rsid w:val="00751769"/>
    <w:rsid w:val="007D3C7E"/>
    <w:rsid w:val="00841AE1"/>
    <w:rsid w:val="008F7242"/>
    <w:rsid w:val="00AE0E3E"/>
    <w:rsid w:val="00CE0EE3"/>
    <w:rsid w:val="00CE6B9D"/>
    <w:rsid w:val="00D15338"/>
    <w:rsid w:val="00DA0BC2"/>
    <w:rsid w:val="00E0294A"/>
    <w:rsid w:val="00F657E8"/>
    <w:rsid w:val="00F83E5F"/>
    <w:rsid w:val="00FC2A05"/>
    <w:rsid w:val="00FE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E7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51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FE0728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character" w:customStyle="1" w:styleId="a6">
    <w:name w:val="Основной текст Знак"/>
    <w:basedOn w:val="a0"/>
    <w:link w:val="a5"/>
    <w:rsid w:val="00FE0728"/>
    <w:rPr>
      <w:rFonts w:ascii="Times New Roman" w:eastAsia="Times New Roman" w:hAnsi="Times New Roman" w:cs="Times New Roman"/>
      <w:sz w:val="26"/>
      <w:szCs w:val="20"/>
      <w:lang w:eastAsia="en-US"/>
    </w:rPr>
  </w:style>
  <w:style w:type="table" w:styleId="a7">
    <w:name w:val="Table Grid"/>
    <w:basedOn w:val="a1"/>
    <w:uiPriority w:val="39"/>
    <w:rsid w:val="00AE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E7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51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FE0728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character" w:customStyle="1" w:styleId="a6">
    <w:name w:val="Основной текст Знак"/>
    <w:basedOn w:val="a0"/>
    <w:link w:val="a5"/>
    <w:rsid w:val="00FE0728"/>
    <w:rPr>
      <w:rFonts w:ascii="Times New Roman" w:eastAsia="Times New Roman" w:hAnsi="Times New Roman" w:cs="Times New Roman"/>
      <w:sz w:val="26"/>
      <w:szCs w:val="20"/>
      <w:lang w:eastAsia="en-US"/>
    </w:rPr>
  </w:style>
  <w:style w:type="table" w:styleId="a7">
    <w:name w:val="Table Grid"/>
    <w:basedOn w:val="a1"/>
    <w:uiPriority w:val="39"/>
    <w:rsid w:val="00AE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CocoaOOXMLWriter/1187.4</generator>
</meta>
</file>

<file path=customXml/itemProps1.xml><?xml version="1.0" encoding="utf-8"?>
<ds:datastoreItem xmlns:ds="http://schemas.openxmlformats.org/officeDocument/2006/customXml" ds:itemID="{3916F503-ADF9-4E22-86CE-4990A0337A58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3093</Words>
  <Characters>17634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Валюша</dc:creator>
  <cp:lastModifiedBy>123</cp:lastModifiedBy>
  <cp:revision>12</cp:revision>
  <dcterms:created xsi:type="dcterms:W3CDTF">2016-09-04T11:55:00Z</dcterms:created>
  <dcterms:modified xsi:type="dcterms:W3CDTF">2016-09-04T14:29:00Z</dcterms:modified>
</cp:coreProperties>
</file>